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468"/>
        <w:tblW w:w="10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12"/>
      </w:tblGrid>
      <w:tr w:rsidR="008E7F25" w14:paraId="07F734DB" w14:textId="77777777" w:rsidTr="008E7F25">
        <w:trPr>
          <w:trHeight w:val="987"/>
        </w:trPr>
        <w:tc>
          <w:tcPr>
            <w:tcW w:w="10112" w:type="dxa"/>
            <w:shd w:val="clear" w:color="auto" w:fill="auto"/>
            <w:vAlign w:val="center"/>
          </w:tcPr>
          <w:p w14:paraId="5AA1B059" w14:textId="069A1CFD" w:rsidR="008E7F25" w:rsidRPr="008E7F25" w:rsidRDefault="00A11D63" w:rsidP="008E7F25">
            <w:pPr>
              <w:pStyle w:val="NoSpacing"/>
              <w:rPr>
                <w:rFonts w:ascii="Corbel" w:hAnsi="Corbel"/>
                <w:b/>
                <w:bCs/>
              </w:rPr>
            </w:pPr>
            <w:r>
              <w:rPr>
                <w:rFonts w:ascii="Corbel" w:hAnsi="Corbel"/>
                <w:b/>
                <w:bCs/>
                <w:sz w:val="32"/>
                <w:szCs w:val="32"/>
              </w:rPr>
              <w:t xml:space="preserve">Johan </w:t>
            </w:r>
            <w:proofErr w:type="spellStart"/>
            <w:r>
              <w:rPr>
                <w:rFonts w:ascii="Corbel" w:hAnsi="Corbel"/>
                <w:b/>
                <w:bCs/>
                <w:sz w:val="32"/>
                <w:szCs w:val="32"/>
              </w:rPr>
              <w:t>Lemmens</w:t>
            </w:r>
            <w:proofErr w:type="spellEnd"/>
          </w:p>
        </w:tc>
      </w:tr>
      <w:tr w:rsidR="008E7F25" w14:paraId="4A5B753E" w14:textId="77777777" w:rsidTr="008E7F25">
        <w:trPr>
          <w:trHeight w:val="4977"/>
        </w:trPr>
        <w:tc>
          <w:tcPr>
            <w:tcW w:w="10112" w:type="dxa"/>
            <w:shd w:val="clear" w:color="auto" w:fill="auto"/>
          </w:tcPr>
          <w:p w14:paraId="31B365F7" w14:textId="7B955163" w:rsidR="008E7F25" w:rsidRPr="004A4EC1" w:rsidRDefault="00A11D63" w:rsidP="008E7F25">
            <w:pPr>
              <w:pStyle w:val="NoSpacing"/>
              <w:rPr>
                <w:sz w:val="32"/>
                <w:szCs w:val="32"/>
              </w:rPr>
            </w:pPr>
            <w:r>
              <w:rPr>
                <w:noProof/>
                <w:sz w:val="32"/>
                <w:szCs w:val="32"/>
              </w:rPr>
              <w:drawing>
                <wp:inline distT="0" distB="0" distL="0" distR="0" wp14:anchorId="29655A69" wp14:editId="30984746">
                  <wp:extent cx="2930365" cy="4398096"/>
                  <wp:effectExtent l="0" t="0" r="381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35082" cy="4405175"/>
                          </a:xfrm>
                          <a:prstGeom prst="rect">
                            <a:avLst/>
                          </a:prstGeom>
                          <a:noFill/>
                        </pic:spPr>
                      </pic:pic>
                    </a:graphicData>
                  </a:graphic>
                </wp:inline>
              </w:drawing>
            </w:r>
          </w:p>
        </w:tc>
      </w:tr>
      <w:tr w:rsidR="008E7F25" w:rsidRPr="00B109B5" w14:paraId="187BA111" w14:textId="77777777" w:rsidTr="008E7F25">
        <w:trPr>
          <w:trHeight w:val="1754"/>
        </w:trPr>
        <w:tc>
          <w:tcPr>
            <w:tcW w:w="10112" w:type="dxa"/>
            <w:shd w:val="clear" w:color="auto" w:fill="auto"/>
          </w:tcPr>
          <w:p w14:paraId="52FE05DF" w14:textId="77777777" w:rsidR="008E7F25" w:rsidRDefault="008E7F25" w:rsidP="00A11D63">
            <w:pPr>
              <w:pStyle w:val="ListParagraph"/>
              <w:spacing w:line="276" w:lineRule="auto"/>
              <w:rPr>
                <w:rFonts w:ascii="Corbel" w:hAnsi="Corbel" w:cs="Arial"/>
                <w:szCs w:val="28"/>
              </w:rPr>
            </w:pPr>
          </w:p>
          <w:p w14:paraId="7D9356F3" w14:textId="30B65B3D" w:rsidR="00A11D63" w:rsidRPr="00A11D63" w:rsidRDefault="00A11D63" w:rsidP="00A11D63">
            <w:pPr>
              <w:rPr>
                <w:rFonts w:ascii="Corbel" w:hAnsi="Corbel"/>
                <w:sz w:val="28"/>
                <w:szCs w:val="28"/>
                <w:lang w:val="en-US"/>
              </w:rPr>
            </w:pPr>
            <w:r w:rsidRPr="00A11D63">
              <w:rPr>
                <w:rFonts w:ascii="Corbel" w:hAnsi="Corbel"/>
                <w:sz w:val="28"/>
                <w:szCs w:val="28"/>
                <w:lang w:val="en-US"/>
              </w:rPr>
              <w:t xml:space="preserve">Johan </w:t>
            </w:r>
            <w:proofErr w:type="spellStart"/>
            <w:r w:rsidRPr="00A11D63">
              <w:rPr>
                <w:rFonts w:ascii="Corbel" w:hAnsi="Corbel"/>
                <w:sz w:val="28"/>
                <w:szCs w:val="28"/>
                <w:lang w:val="en-US"/>
              </w:rPr>
              <w:t>Lemmens</w:t>
            </w:r>
            <w:proofErr w:type="spellEnd"/>
            <w:r w:rsidRPr="00A11D63">
              <w:rPr>
                <w:rFonts w:ascii="Corbel" w:hAnsi="Corbel"/>
                <w:sz w:val="28"/>
                <w:szCs w:val="28"/>
                <w:lang w:val="en-US"/>
              </w:rPr>
              <w:t xml:space="preserve"> is head of the Occupational Therapy course at the University of Applied Sciences PXL (Hasselt, Belgium). He is also lecturer and researcher in 'Occupational Therapy’, an expert in Horticultural Therapy and policy advisor in a rehabilitation </w:t>
            </w:r>
            <w:proofErr w:type="spellStart"/>
            <w:r w:rsidRPr="00A11D63">
              <w:rPr>
                <w:rFonts w:ascii="Corbel" w:hAnsi="Corbel"/>
                <w:sz w:val="28"/>
                <w:szCs w:val="28"/>
                <w:lang w:val="en-US"/>
              </w:rPr>
              <w:t>centre</w:t>
            </w:r>
            <w:proofErr w:type="spellEnd"/>
            <w:r w:rsidRPr="00A11D63">
              <w:rPr>
                <w:rFonts w:ascii="Corbel" w:hAnsi="Corbel"/>
                <w:sz w:val="28"/>
                <w:szCs w:val="28"/>
                <w:lang w:val="en-US"/>
              </w:rPr>
              <w:t>.</w:t>
            </w:r>
          </w:p>
        </w:tc>
      </w:tr>
    </w:tbl>
    <w:p w14:paraId="5B2945DB" w14:textId="77777777" w:rsidR="008C58A2" w:rsidRPr="00B109B5" w:rsidRDefault="008C58A2" w:rsidP="008E7F25">
      <w:pPr>
        <w:ind w:left="-426"/>
        <w:rPr>
          <w:rFonts w:ascii="Corbel" w:hAnsi="Corbel"/>
          <w:sz w:val="28"/>
          <w:szCs w:val="28"/>
        </w:rPr>
      </w:pPr>
    </w:p>
    <w:sectPr w:rsidR="008C58A2" w:rsidRPr="00B109B5" w:rsidSect="008E7F25">
      <w:pgSz w:w="11906" w:h="16838"/>
      <w:pgMar w:top="1440" w:right="1440"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937A3"/>
    <w:multiLevelType w:val="hybridMultilevel"/>
    <w:tmpl w:val="3EACD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BCE"/>
    <w:rsid w:val="00277339"/>
    <w:rsid w:val="003F067E"/>
    <w:rsid w:val="00550BCE"/>
    <w:rsid w:val="008C58A2"/>
    <w:rsid w:val="008E7F25"/>
    <w:rsid w:val="009F3F67"/>
    <w:rsid w:val="00A11D63"/>
    <w:rsid w:val="00B109B5"/>
    <w:rsid w:val="00C84EDB"/>
    <w:rsid w:val="00CC7A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2E000"/>
  <w15:chartTrackingRefBased/>
  <w15:docId w15:val="{D522F936-D00E-4869-8D0F-33F869EFB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550BCE"/>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50BCE"/>
    <w:rPr>
      <w:rFonts w:asciiTheme="majorHAnsi" w:eastAsiaTheme="majorEastAsia" w:hAnsiTheme="majorHAnsi" w:cstheme="majorBidi"/>
      <w:color w:val="2F5496" w:themeColor="accent1" w:themeShade="BF"/>
      <w:sz w:val="26"/>
      <w:szCs w:val="26"/>
      <w:lang w:eastAsia="en-US"/>
    </w:rPr>
  </w:style>
  <w:style w:type="table" w:styleId="TableGrid">
    <w:name w:val="Table Grid"/>
    <w:basedOn w:val="TableNormal"/>
    <w:uiPriority w:val="39"/>
    <w:rsid w:val="00550BC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77339"/>
    <w:pPr>
      <w:spacing w:after="0" w:line="240" w:lineRule="auto"/>
    </w:pPr>
  </w:style>
  <w:style w:type="character" w:customStyle="1" w:styleId="ng-star-inserted">
    <w:name w:val="ng-star-inserted"/>
    <w:basedOn w:val="DefaultParagraphFont"/>
    <w:rsid w:val="00B109B5"/>
  </w:style>
  <w:style w:type="paragraph" w:styleId="ListParagraph">
    <w:name w:val="List Paragraph"/>
    <w:basedOn w:val="Normal"/>
    <w:uiPriority w:val="34"/>
    <w:qFormat/>
    <w:rsid w:val="00B109B5"/>
    <w:pPr>
      <w:spacing w:after="0" w:line="240" w:lineRule="auto"/>
      <w:ind w:left="720"/>
      <w:contextualSpacing/>
    </w:pPr>
    <w:rPr>
      <w:rFonts w:ascii="Times New Roman" w:eastAsiaTheme="minorHAnsi" w:hAnsi="Times New Roman" w:cs="Times New Roman"/>
      <w:sz w:val="28"/>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Words>
  <Characters>242</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Trellis Office</dc:creator>
  <cp:keywords/>
  <dc:description/>
  <cp:lastModifiedBy>Trellis Office</cp:lastModifiedBy>
  <cp:revision>2</cp:revision>
  <dcterms:created xsi:type="dcterms:W3CDTF">2022-02-02T10:02:00Z</dcterms:created>
  <dcterms:modified xsi:type="dcterms:W3CDTF">2022-02-02T10:02:00Z</dcterms:modified>
</cp:coreProperties>
</file>