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B805D" w14:textId="3E386D31" w:rsidR="009229B6" w:rsidRPr="009229B6" w:rsidRDefault="009229B6" w:rsidP="009229B6">
      <w:pPr>
        <w:jc w:val="center"/>
        <w:rPr>
          <w:b/>
          <w:bCs/>
          <w:lang w:val="en-US"/>
        </w:rPr>
      </w:pPr>
      <w:r w:rsidRPr="009229B6">
        <w:rPr>
          <w:b/>
          <w:bCs/>
          <w:lang w:val="en-US"/>
        </w:rPr>
        <w:t xml:space="preserve">STH Professional Development Forum </w:t>
      </w:r>
      <w:proofErr w:type="spellStart"/>
      <w:r w:rsidRPr="001A6321">
        <w:rPr>
          <w:b/>
          <w:bCs/>
          <w:lang w:val="en-US"/>
        </w:rPr>
        <w:t>Forum</w:t>
      </w:r>
      <w:proofErr w:type="spellEnd"/>
      <w:r w:rsidRPr="001A6321">
        <w:rPr>
          <w:b/>
          <w:bCs/>
          <w:lang w:val="en-US"/>
        </w:rPr>
        <w:t xml:space="preserve"> </w:t>
      </w:r>
      <w:r>
        <w:rPr>
          <w:b/>
          <w:bCs/>
          <w:lang w:val="en-US"/>
        </w:rPr>
        <w:t>Notes,</w:t>
      </w:r>
      <w:r w:rsidRPr="001A6321">
        <w:rPr>
          <w:b/>
          <w:bCs/>
          <w:lang w:val="en-US"/>
        </w:rPr>
        <w:t xml:space="preserve"> 4</w:t>
      </w:r>
      <w:r w:rsidRPr="001A6321">
        <w:rPr>
          <w:b/>
          <w:bCs/>
          <w:vertAlign w:val="superscript"/>
          <w:lang w:val="en-US"/>
        </w:rPr>
        <w:t>th</w:t>
      </w:r>
      <w:r w:rsidRPr="001A6321">
        <w:rPr>
          <w:b/>
          <w:bCs/>
          <w:lang w:val="en-US"/>
        </w:rPr>
        <w:t xml:space="preserve"> June 2024</w:t>
      </w:r>
      <w:r w:rsidR="00510D2E">
        <w:rPr>
          <w:b/>
          <w:bCs/>
          <w:lang w:val="en-US"/>
        </w:rPr>
        <w:t>,</w:t>
      </w:r>
      <w:r>
        <w:rPr>
          <w:b/>
          <w:bCs/>
          <w:lang w:val="en-US"/>
        </w:rPr>
        <w:t xml:space="preserve"> </w:t>
      </w:r>
      <w:r w:rsidRPr="009229B6">
        <w:rPr>
          <w:b/>
          <w:bCs/>
          <w:lang w:val="en-US"/>
        </w:rPr>
        <w:t>6.30 – 8pm</w:t>
      </w:r>
    </w:p>
    <w:p w14:paraId="34583638" w14:textId="71FB6250" w:rsidR="009229B6" w:rsidRPr="009229B6" w:rsidRDefault="009229B6" w:rsidP="009229B6">
      <w:pPr>
        <w:jc w:val="center"/>
        <w:rPr>
          <w:b/>
          <w:bCs/>
          <w:lang w:val="en-US"/>
        </w:rPr>
      </w:pPr>
      <w:r>
        <w:rPr>
          <w:b/>
          <w:bCs/>
          <w:lang w:val="en-US"/>
        </w:rPr>
        <w:t xml:space="preserve">25 </w:t>
      </w:r>
      <w:r w:rsidRPr="009229B6">
        <w:rPr>
          <w:b/>
          <w:bCs/>
          <w:lang w:val="en-US"/>
        </w:rPr>
        <w:t>attendees</w:t>
      </w:r>
    </w:p>
    <w:p w14:paraId="3724D24B" w14:textId="4FDCCE35" w:rsidR="009229B6" w:rsidRPr="009229B6" w:rsidRDefault="009229B6" w:rsidP="009229B6">
      <w:pPr>
        <w:jc w:val="center"/>
        <w:rPr>
          <w:b/>
          <w:bCs/>
          <w:lang w:val="en-US"/>
        </w:rPr>
      </w:pPr>
      <w:r w:rsidRPr="009229B6">
        <w:rPr>
          <w:b/>
          <w:bCs/>
          <w:lang w:val="en-US"/>
        </w:rPr>
        <w:t>Topic</w:t>
      </w:r>
      <w:r>
        <w:rPr>
          <w:b/>
          <w:bCs/>
          <w:lang w:val="en-US"/>
        </w:rPr>
        <w:t xml:space="preserve">s: Practitioner Training, Update on Code of Ethics, Challenges for STH </w:t>
      </w:r>
      <w:r w:rsidR="00510D2E">
        <w:rPr>
          <w:b/>
          <w:bCs/>
          <w:lang w:val="en-US"/>
        </w:rPr>
        <w:t>P</w:t>
      </w:r>
      <w:r>
        <w:rPr>
          <w:b/>
          <w:bCs/>
          <w:lang w:val="en-US"/>
        </w:rPr>
        <w:t>ractitioners</w:t>
      </w:r>
    </w:p>
    <w:p w14:paraId="6269106F" w14:textId="64DFB88B" w:rsidR="003023EC" w:rsidRPr="001A6321" w:rsidRDefault="003023EC" w:rsidP="009229B6">
      <w:pPr>
        <w:jc w:val="center"/>
        <w:rPr>
          <w:b/>
          <w:bCs/>
          <w:lang w:val="en-US"/>
        </w:rPr>
      </w:pPr>
      <w:r>
        <w:rPr>
          <w:b/>
          <w:bCs/>
          <w:lang w:val="en-US"/>
        </w:rPr>
        <w:t>Chair: Ben</w:t>
      </w:r>
      <w:r w:rsidR="009229B6">
        <w:rPr>
          <w:b/>
          <w:bCs/>
          <w:lang w:val="en-US"/>
        </w:rPr>
        <w:t xml:space="preserve"> Thomas, Thrive</w:t>
      </w:r>
      <w:r>
        <w:rPr>
          <w:b/>
          <w:bCs/>
          <w:lang w:val="en-US"/>
        </w:rPr>
        <w:t>, Notetaker: Emma</w:t>
      </w:r>
      <w:r w:rsidR="009229B6">
        <w:rPr>
          <w:b/>
          <w:bCs/>
          <w:lang w:val="en-US"/>
        </w:rPr>
        <w:t xml:space="preserve"> Martindale, Trellis</w:t>
      </w:r>
    </w:p>
    <w:p w14:paraId="2542617E" w14:textId="4E281AE0" w:rsidR="001A6321" w:rsidRPr="009229B6" w:rsidRDefault="009229B6" w:rsidP="009229B6">
      <w:pPr>
        <w:rPr>
          <w:b/>
          <w:bCs/>
          <w:lang w:val="en-US"/>
        </w:rPr>
      </w:pPr>
      <w:r w:rsidRPr="009229B6">
        <w:rPr>
          <w:b/>
          <w:bCs/>
          <w:lang w:val="en-US"/>
        </w:rPr>
        <w:t>Update and Intro, Ben Thomas, Thrive:</w:t>
      </w:r>
    </w:p>
    <w:p w14:paraId="5DFF8DB0" w14:textId="137DEA45" w:rsidR="009229B6" w:rsidRPr="009229B6" w:rsidRDefault="009229B6" w:rsidP="008F0CC4">
      <w:pPr>
        <w:rPr>
          <w:lang w:val="en-US"/>
        </w:rPr>
      </w:pPr>
      <w:r w:rsidRPr="009229B6">
        <w:rPr>
          <w:lang w:val="en-US"/>
        </w:rPr>
        <w:t xml:space="preserve">Recap - STH is an emerging profession – we </w:t>
      </w:r>
      <w:proofErr w:type="spellStart"/>
      <w:r w:rsidRPr="009229B6">
        <w:rPr>
          <w:lang w:val="en-US"/>
        </w:rPr>
        <w:t>recogni</w:t>
      </w:r>
      <w:r w:rsidR="00510D2E">
        <w:rPr>
          <w:lang w:val="en-US"/>
        </w:rPr>
        <w:t>s</w:t>
      </w:r>
      <w:r w:rsidRPr="009229B6">
        <w:rPr>
          <w:lang w:val="en-US"/>
        </w:rPr>
        <w:t>e</w:t>
      </w:r>
      <w:proofErr w:type="spellEnd"/>
      <w:r w:rsidRPr="009229B6">
        <w:rPr>
          <w:lang w:val="en-US"/>
        </w:rPr>
        <w:t xml:space="preserve"> it will take time to move through all the stages and get real recognition for STH Practitioners. We have a </w:t>
      </w:r>
      <w:r w:rsidRPr="009229B6">
        <w:rPr>
          <w:lang w:val="en-US"/>
        </w:rPr>
        <w:t>long-term</w:t>
      </w:r>
      <w:r w:rsidRPr="009229B6">
        <w:rPr>
          <w:lang w:val="en-US"/>
        </w:rPr>
        <w:t xml:space="preserve"> vision to see many more people accessing STH programs in the UK and a key part of that is the establishment of an Association for STH</w:t>
      </w:r>
      <w:r w:rsidR="00510D2E">
        <w:rPr>
          <w:lang w:val="en-US"/>
        </w:rPr>
        <w:t>, w</w:t>
      </w:r>
      <w:r w:rsidRPr="009229B6">
        <w:rPr>
          <w:lang w:val="en-US"/>
        </w:rPr>
        <w:t xml:space="preserve">hich will have a primary role of establishing a professional register for STH practitioners. There is a lot of work associated with getting the professional body established. The key </w:t>
      </w:r>
      <w:r w:rsidRPr="009229B6">
        <w:rPr>
          <w:lang w:val="en-US"/>
        </w:rPr>
        <w:t>p</w:t>
      </w:r>
      <w:r w:rsidRPr="009229B6">
        <w:rPr>
          <w:lang w:val="en-US"/>
        </w:rPr>
        <w:t xml:space="preserve">riorities we have agreed are establishing the </w:t>
      </w:r>
      <w:r w:rsidR="00510D2E">
        <w:rPr>
          <w:lang w:val="en-US"/>
        </w:rPr>
        <w:t>approach to governance and processes, c</w:t>
      </w:r>
      <w:r w:rsidRPr="009229B6">
        <w:rPr>
          <w:lang w:val="en-US"/>
        </w:rPr>
        <w:t xml:space="preserve">ompleting the Professional Standards Authority </w:t>
      </w:r>
      <w:r w:rsidRPr="009229B6">
        <w:rPr>
          <w:lang w:val="en-US"/>
        </w:rPr>
        <w:t>Phase</w:t>
      </w:r>
      <w:r w:rsidRPr="009229B6">
        <w:rPr>
          <w:lang w:val="en-US"/>
        </w:rPr>
        <w:t xml:space="preserve"> 1 </w:t>
      </w:r>
      <w:r w:rsidRPr="009229B6">
        <w:rPr>
          <w:lang w:val="en-US"/>
        </w:rPr>
        <w:t xml:space="preserve">application to create a professional register, </w:t>
      </w:r>
      <w:r w:rsidRPr="009229B6">
        <w:rPr>
          <w:lang w:val="en-US"/>
        </w:rPr>
        <w:t xml:space="preserve">and setting up a </w:t>
      </w:r>
      <w:r w:rsidR="00510D2E">
        <w:rPr>
          <w:lang w:val="en-US"/>
        </w:rPr>
        <w:t>w</w:t>
      </w:r>
      <w:r w:rsidRPr="009229B6">
        <w:rPr>
          <w:lang w:val="en-US"/>
        </w:rPr>
        <w:t>ebsite. The profession and registration</w:t>
      </w:r>
      <w:r w:rsidRPr="009229B6">
        <w:rPr>
          <w:lang w:val="en-US"/>
        </w:rPr>
        <w:t xml:space="preserve"> </w:t>
      </w:r>
      <w:r w:rsidRPr="009229B6">
        <w:rPr>
          <w:lang w:val="en-US"/>
        </w:rPr>
        <w:t>process will need to develop iteratively, we are currently an emerging profession and expect registration for some will initially come through legacy and experience</w:t>
      </w:r>
      <w:r w:rsidR="00510D2E">
        <w:rPr>
          <w:lang w:val="en-US"/>
        </w:rPr>
        <w:t xml:space="preserve">, </w:t>
      </w:r>
      <w:r w:rsidRPr="009229B6">
        <w:rPr>
          <w:lang w:val="en-US"/>
        </w:rPr>
        <w:t>supported by top</w:t>
      </w:r>
      <w:r w:rsidR="00510D2E">
        <w:rPr>
          <w:lang w:val="en-US"/>
        </w:rPr>
        <w:t>-</w:t>
      </w:r>
      <w:r w:rsidRPr="009229B6">
        <w:rPr>
          <w:lang w:val="en-US"/>
        </w:rPr>
        <w:t>up training as needed, with more specific training routes and career paths following in time as the profession becomes more established.</w:t>
      </w:r>
    </w:p>
    <w:p w14:paraId="2BA11BD5" w14:textId="14264051" w:rsidR="009229B6" w:rsidRPr="008F0CC4" w:rsidRDefault="009229B6" w:rsidP="008F0CC4">
      <w:pPr>
        <w:rPr>
          <w:lang w:val="en-US"/>
        </w:rPr>
      </w:pPr>
      <w:r w:rsidRPr="009229B6">
        <w:rPr>
          <w:lang w:val="en-US"/>
        </w:rPr>
        <w:t xml:space="preserve"> We’ve set </w:t>
      </w:r>
      <w:r w:rsidR="00510D2E">
        <w:rPr>
          <w:lang w:val="en-US"/>
        </w:rPr>
        <w:t xml:space="preserve">up </w:t>
      </w:r>
      <w:r w:rsidRPr="009229B6">
        <w:rPr>
          <w:lang w:val="en-US"/>
        </w:rPr>
        <w:t>th</w:t>
      </w:r>
      <w:r w:rsidR="00510D2E">
        <w:rPr>
          <w:lang w:val="en-US"/>
        </w:rPr>
        <w:t>is</w:t>
      </w:r>
      <w:r w:rsidRPr="009229B6">
        <w:rPr>
          <w:lang w:val="en-US"/>
        </w:rPr>
        <w:t xml:space="preserve"> forum to ensure that we hear from STH practitioners across the UK and gather relevant information that supports the formation of this new body and enables us to gain the recognition that you all deserve – with the more ultimate aim of seeing the use of STH grow in the UK. Thank you for joining and helping us to progress this work.</w:t>
      </w:r>
    </w:p>
    <w:p w14:paraId="4D7D3EC0" w14:textId="77777777" w:rsidR="00510D2E" w:rsidRDefault="002E1A2E" w:rsidP="00510D2E">
      <w:pPr>
        <w:rPr>
          <w:lang w:val="en-US"/>
        </w:rPr>
      </w:pPr>
      <w:r>
        <w:rPr>
          <w:lang w:val="en-US"/>
        </w:rPr>
        <w:t xml:space="preserve">Recent work: </w:t>
      </w:r>
    </w:p>
    <w:p w14:paraId="39CF22CF" w14:textId="77777777" w:rsidR="00510D2E" w:rsidRDefault="002E1A2E" w:rsidP="00510D2E">
      <w:pPr>
        <w:rPr>
          <w:lang w:val="en-US"/>
        </w:rPr>
      </w:pPr>
      <w:r>
        <w:rPr>
          <w:lang w:val="en-US"/>
        </w:rPr>
        <w:t>World Therapeutic Horticulture Day picked up internationally</w:t>
      </w:r>
      <w:r w:rsidR="00510D2E">
        <w:rPr>
          <w:lang w:val="en-US"/>
        </w:rPr>
        <w:t>.</w:t>
      </w:r>
      <w:r>
        <w:rPr>
          <w:lang w:val="en-US"/>
        </w:rPr>
        <w:t xml:space="preserve"> Fiona</w:t>
      </w:r>
      <w:r w:rsidR="00510D2E">
        <w:rPr>
          <w:lang w:val="en-US"/>
        </w:rPr>
        <w:t xml:space="preserve"> Thackeray, Trellis</w:t>
      </w:r>
      <w:r>
        <w:rPr>
          <w:lang w:val="en-US"/>
        </w:rPr>
        <w:t>: we hope will raise awareness</w:t>
      </w:r>
      <w:r w:rsidR="00510D2E">
        <w:rPr>
          <w:lang w:val="en-US"/>
        </w:rPr>
        <w:t xml:space="preserve"> of STH</w:t>
      </w:r>
      <w:r>
        <w:rPr>
          <w:lang w:val="en-US"/>
        </w:rPr>
        <w:t xml:space="preserve">, and that this leads to recognition. This year we tried to measure impact - had a map showing people across the world who were taking part and could see a global representation.  </w:t>
      </w:r>
    </w:p>
    <w:p w14:paraId="7A64C520" w14:textId="77777777" w:rsidR="00510D2E" w:rsidRDefault="002E1A2E" w:rsidP="00510D2E">
      <w:pPr>
        <w:rPr>
          <w:lang w:val="en-US"/>
        </w:rPr>
      </w:pPr>
      <w:r>
        <w:rPr>
          <w:lang w:val="en-US"/>
        </w:rPr>
        <w:t>Therapeutic Horticulture Stakeholder Group</w:t>
      </w:r>
      <w:r w:rsidR="009229B6">
        <w:rPr>
          <w:lang w:val="en-US"/>
        </w:rPr>
        <w:t>:</w:t>
      </w:r>
      <w:r>
        <w:rPr>
          <w:lang w:val="en-US"/>
        </w:rPr>
        <w:t xml:space="preserve"> building a new information </w:t>
      </w:r>
      <w:proofErr w:type="spellStart"/>
      <w:r>
        <w:rPr>
          <w:lang w:val="en-US"/>
        </w:rPr>
        <w:t>centre</w:t>
      </w:r>
      <w:proofErr w:type="spellEnd"/>
      <w:r>
        <w:rPr>
          <w:lang w:val="en-US"/>
        </w:rPr>
        <w:t xml:space="preserve"> showing evidence of impact of STH.</w:t>
      </w:r>
      <w:r w:rsidR="008F0CC4">
        <w:rPr>
          <w:lang w:val="en-US"/>
        </w:rPr>
        <w:t xml:space="preserve">  </w:t>
      </w:r>
    </w:p>
    <w:p w14:paraId="5BCE55B0" w14:textId="5A549854" w:rsidR="009229B6" w:rsidRDefault="008F0CC4" w:rsidP="00510D2E">
      <w:pPr>
        <w:rPr>
          <w:lang w:val="en-US"/>
        </w:rPr>
      </w:pPr>
      <w:r>
        <w:rPr>
          <w:lang w:val="en-US"/>
        </w:rPr>
        <w:t xml:space="preserve">People Plant Symposium </w:t>
      </w:r>
      <w:r w:rsidR="00CE1EF2">
        <w:rPr>
          <w:lang w:val="en-US"/>
        </w:rPr>
        <w:t xml:space="preserve">– looking at building and more effectively disseminating the research base for STH, </w:t>
      </w:r>
      <w:r w:rsidR="00510D2E">
        <w:rPr>
          <w:lang w:val="en-US"/>
        </w:rPr>
        <w:t>also sought to focus the speakers around subjects that will support interest in</w:t>
      </w:r>
      <w:r>
        <w:rPr>
          <w:lang w:val="en-US"/>
        </w:rPr>
        <w:t xml:space="preserve"> new research that could be developed – build further evidence base.</w:t>
      </w:r>
      <w:r w:rsidR="00510D2E">
        <w:rPr>
          <w:lang w:val="en-US"/>
        </w:rPr>
        <w:t xml:space="preserve">  </w:t>
      </w:r>
      <w:r w:rsidR="009229B6" w:rsidRPr="00510D2E">
        <w:rPr>
          <w:lang w:val="en-US"/>
        </w:rPr>
        <w:t>There are s</w:t>
      </w:r>
      <w:r w:rsidR="00510D2E">
        <w:rPr>
          <w:lang w:val="en-US"/>
        </w:rPr>
        <w:t>t</w:t>
      </w:r>
      <w:r w:rsidR="009229B6" w:rsidRPr="00510D2E">
        <w:rPr>
          <w:lang w:val="en-US"/>
        </w:rPr>
        <w:t>ill places available, info is on the Thrive website</w:t>
      </w:r>
      <w:r w:rsidR="00510D2E">
        <w:rPr>
          <w:lang w:val="en-US"/>
        </w:rPr>
        <w:t>:</w:t>
      </w:r>
    </w:p>
    <w:p w14:paraId="3A564AF5" w14:textId="3B982C7F" w:rsidR="00510D2E" w:rsidRPr="00510D2E" w:rsidRDefault="00510D2E" w:rsidP="00510D2E">
      <w:pPr>
        <w:rPr>
          <w:lang w:val="en-US"/>
        </w:rPr>
      </w:pPr>
      <w:hyperlink r:id="rId5" w:history="1">
        <w:r>
          <w:rPr>
            <w:rStyle w:val="Hyperlink"/>
          </w:rPr>
          <w:t>Book your place for the 16th IPPS - Thrive</w:t>
        </w:r>
      </w:hyperlink>
    </w:p>
    <w:p w14:paraId="065C697F" w14:textId="4AADD8E4" w:rsidR="009229B6" w:rsidRPr="009229B6" w:rsidRDefault="009229B6" w:rsidP="008F0CC4">
      <w:pPr>
        <w:rPr>
          <w:b/>
          <w:bCs/>
          <w:lang w:val="en-US"/>
        </w:rPr>
      </w:pPr>
      <w:r w:rsidRPr="009229B6">
        <w:rPr>
          <w:b/>
          <w:bCs/>
        </w:rPr>
        <w:t xml:space="preserve">Christina Hughes </w:t>
      </w:r>
      <w:proofErr w:type="spellStart"/>
      <w:r w:rsidRPr="009229B6">
        <w:rPr>
          <w:b/>
          <w:bCs/>
        </w:rPr>
        <w:t>Nind</w:t>
      </w:r>
      <w:proofErr w:type="spellEnd"/>
      <w:r w:rsidRPr="009229B6">
        <w:rPr>
          <w:b/>
          <w:bCs/>
        </w:rPr>
        <w:t>, Update on the Code of Ethics and future consultation</w:t>
      </w:r>
    </w:p>
    <w:p w14:paraId="0BABC17E" w14:textId="77777777" w:rsidR="00510D2E" w:rsidRDefault="008F0CC4" w:rsidP="008F0CC4">
      <w:pPr>
        <w:rPr>
          <w:lang w:val="en-US"/>
        </w:rPr>
      </w:pPr>
      <w:r>
        <w:rPr>
          <w:lang w:val="en-US"/>
        </w:rPr>
        <w:t>Christina showed example pages of the code and explained that this would go out for consultation with anyone who is on the forum mailing list later in the summer.</w:t>
      </w:r>
      <w:r w:rsidR="001C10FC">
        <w:rPr>
          <w:lang w:val="en-US"/>
        </w:rPr>
        <w:t xml:space="preserve">  </w:t>
      </w:r>
    </w:p>
    <w:p w14:paraId="16034869" w14:textId="06EB4B13" w:rsidR="006B717C" w:rsidRPr="008F0CC4" w:rsidRDefault="001C10FC" w:rsidP="008F0CC4">
      <w:pPr>
        <w:rPr>
          <w:lang w:val="en-US"/>
        </w:rPr>
      </w:pPr>
      <w:r>
        <w:rPr>
          <w:lang w:val="en-US"/>
        </w:rPr>
        <w:t>Next steps: Standards of Practice – would you like to volunteer to support?</w:t>
      </w:r>
    </w:p>
    <w:p w14:paraId="1AEE3F78" w14:textId="77777777" w:rsidR="00510D2E" w:rsidRDefault="00510D2E" w:rsidP="008F0CC4">
      <w:pPr>
        <w:rPr>
          <w:b/>
          <w:bCs/>
          <w:lang w:val="en-US"/>
        </w:rPr>
      </w:pPr>
    </w:p>
    <w:p w14:paraId="43B5D892" w14:textId="1C82071E" w:rsidR="009229B6" w:rsidRPr="009229B6" w:rsidRDefault="003023EC" w:rsidP="008F0CC4">
      <w:pPr>
        <w:rPr>
          <w:b/>
          <w:bCs/>
          <w:lang w:val="en-US"/>
        </w:rPr>
      </w:pPr>
      <w:r w:rsidRPr="009229B6">
        <w:rPr>
          <w:b/>
          <w:bCs/>
          <w:lang w:val="en-US"/>
        </w:rPr>
        <w:lastRenderedPageBreak/>
        <w:t xml:space="preserve">Emma </w:t>
      </w:r>
      <w:r w:rsidR="009229B6" w:rsidRPr="009229B6">
        <w:rPr>
          <w:b/>
          <w:bCs/>
          <w:lang w:val="en-US"/>
        </w:rPr>
        <w:t xml:space="preserve">Martindale, Trellis, Whiteboard and </w:t>
      </w:r>
      <w:r w:rsidR="00510D2E">
        <w:rPr>
          <w:b/>
          <w:bCs/>
          <w:lang w:val="en-US"/>
        </w:rPr>
        <w:t>S</w:t>
      </w:r>
      <w:r w:rsidR="009229B6" w:rsidRPr="009229B6">
        <w:rPr>
          <w:b/>
          <w:bCs/>
          <w:lang w:val="en-US"/>
        </w:rPr>
        <w:t xml:space="preserve">urvey </w:t>
      </w:r>
      <w:r w:rsidR="00510D2E">
        <w:rPr>
          <w:b/>
          <w:bCs/>
          <w:lang w:val="en-US"/>
        </w:rPr>
        <w:t>F</w:t>
      </w:r>
      <w:r w:rsidR="009229B6" w:rsidRPr="009229B6">
        <w:rPr>
          <w:b/>
          <w:bCs/>
          <w:lang w:val="en-US"/>
        </w:rPr>
        <w:t xml:space="preserve">eedback </w:t>
      </w:r>
      <w:r w:rsidR="00DE4D93" w:rsidRPr="009229B6">
        <w:rPr>
          <w:b/>
          <w:bCs/>
          <w:lang w:val="en-US"/>
        </w:rPr>
        <w:t xml:space="preserve">– </w:t>
      </w:r>
      <w:r w:rsidR="00510D2E">
        <w:rPr>
          <w:b/>
          <w:bCs/>
          <w:lang w:val="en-US"/>
        </w:rPr>
        <w:t>W</w:t>
      </w:r>
      <w:r w:rsidR="00DE4D93" w:rsidRPr="009229B6">
        <w:rPr>
          <w:b/>
          <w:bCs/>
          <w:lang w:val="en-US"/>
        </w:rPr>
        <w:t>hat training have practitioners undertaken?</w:t>
      </w:r>
      <w:r w:rsidR="001A6321" w:rsidRPr="009229B6">
        <w:rPr>
          <w:b/>
          <w:bCs/>
          <w:lang w:val="en-US"/>
        </w:rPr>
        <w:t xml:space="preserve">  </w:t>
      </w:r>
    </w:p>
    <w:p w14:paraId="7D771AF4" w14:textId="3C3F16DB" w:rsidR="00097BF0" w:rsidRDefault="00CE1EF2" w:rsidP="008F0CC4">
      <w:pPr>
        <w:rPr>
          <w:lang w:val="en-US"/>
        </w:rPr>
      </w:pPr>
      <w:r>
        <w:rPr>
          <w:lang w:val="en-US"/>
        </w:rPr>
        <w:t>S</w:t>
      </w:r>
      <w:r w:rsidR="008B6BC3">
        <w:rPr>
          <w:lang w:val="en-US"/>
        </w:rPr>
        <w:t>lides available on the usual page on the Trellis website</w:t>
      </w:r>
      <w:r w:rsidR="00097BF0" w:rsidRPr="008F0CC4">
        <w:rPr>
          <w:lang w:val="en-US"/>
        </w:rPr>
        <w:t xml:space="preserve">.  Further work to be done now on register requirements.  </w:t>
      </w:r>
    </w:p>
    <w:p w14:paraId="18C8BC73" w14:textId="1569EA95" w:rsidR="00991297" w:rsidRDefault="00991297" w:rsidP="00991297">
      <w:pPr>
        <w:pStyle w:val="NormalWeb"/>
        <w:rPr>
          <w:rFonts w:asciiTheme="minorHAnsi" w:eastAsiaTheme="minorHAnsi" w:hAnsiTheme="minorHAnsi" w:cstheme="minorBidi"/>
          <w:kern w:val="2"/>
          <w:sz w:val="22"/>
          <w:szCs w:val="22"/>
          <w:lang w:val="en-US" w:eastAsia="en-US"/>
          <w14:ligatures w14:val="standardContextual"/>
        </w:rPr>
      </w:pPr>
      <w:r w:rsidRPr="00991297">
        <w:rPr>
          <w:rFonts w:asciiTheme="minorHAnsi" w:eastAsiaTheme="minorHAnsi" w:hAnsiTheme="minorHAnsi" w:cstheme="minorBidi"/>
          <w:kern w:val="2"/>
          <w:sz w:val="22"/>
          <w:szCs w:val="22"/>
          <w:lang w:val="en-US" w:eastAsia="en-US"/>
          <w14:ligatures w14:val="standardContextual"/>
        </w:rPr>
        <w:t xml:space="preserve">Emma also shared the following: </w:t>
      </w:r>
      <w:r w:rsidR="00CE1EF2">
        <w:rPr>
          <w:rFonts w:asciiTheme="minorHAnsi" w:eastAsiaTheme="minorHAnsi" w:hAnsiTheme="minorHAnsi" w:cstheme="minorBidi"/>
          <w:kern w:val="2"/>
          <w:sz w:val="22"/>
          <w:szCs w:val="22"/>
          <w:lang w:val="en-US" w:eastAsia="en-US"/>
          <w14:ligatures w14:val="standardContextual"/>
        </w:rPr>
        <w:t xml:space="preserve">friend </w:t>
      </w:r>
      <w:r w:rsidRPr="00991297">
        <w:rPr>
          <w:rFonts w:asciiTheme="minorHAnsi" w:eastAsiaTheme="minorHAnsi" w:hAnsiTheme="minorHAnsi" w:cstheme="minorBidi"/>
          <w:kern w:val="2"/>
          <w:sz w:val="22"/>
          <w:szCs w:val="22"/>
          <w:lang w:val="en-US" w:eastAsia="en-US"/>
          <w14:ligatures w14:val="standardContextual"/>
        </w:rPr>
        <w:t>and supporter of Trellis</w:t>
      </w:r>
      <w:r w:rsidR="00CE1EF2">
        <w:rPr>
          <w:rFonts w:asciiTheme="minorHAnsi" w:eastAsiaTheme="minorHAnsi" w:hAnsiTheme="minorHAnsi" w:cstheme="minorBidi"/>
          <w:kern w:val="2"/>
          <w:sz w:val="22"/>
          <w:szCs w:val="22"/>
          <w:lang w:val="en-US" w:eastAsia="en-US"/>
          <w14:ligatures w14:val="standardContextual"/>
        </w:rPr>
        <w:t>,</w:t>
      </w:r>
      <w:r w:rsidRPr="00991297">
        <w:rPr>
          <w:rFonts w:asciiTheme="minorHAnsi" w:eastAsiaTheme="minorHAnsi" w:hAnsiTheme="minorHAnsi" w:cstheme="minorBidi"/>
          <w:kern w:val="2"/>
          <w:sz w:val="22"/>
          <w:szCs w:val="22"/>
          <w:lang w:val="en-US" w:eastAsia="en-US"/>
          <w14:ligatures w14:val="standardContextual"/>
        </w:rPr>
        <w:t xml:space="preserve"> Suzanne is writing her final</w:t>
      </w:r>
      <w:r>
        <w:rPr>
          <w:rFonts w:asciiTheme="minorHAnsi" w:eastAsiaTheme="minorHAnsi" w:hAnsiTheme="minorHAnsi" w:cstheme="minorBidi"/>
          <w:kern w:val="2"/>
          <w:sz w:val="22"/>
          <w:szCs w:val="22"/>
          <w:lang w:val="en-US" w:eastAsia="en-US"/>
          <w14:ligatures w14:val="standardContextual"/>
        </w:rPr>
        <w:t xml:space="preserve"> </w:t>
      </w:r>
      <w:r w:rsidRPr="00991297">
        <w:rPr>
          <w:rFonts w:asciiTheme="minorHAnsi" w:eastAsiaTheme="minorHAnsi" w:hAnsiTheme="minorHAnsi" w:cstheme="minorBidi"/>
          <w:kern w:val="2"/>
          <w:sz w:val="22"/>
          <w:szCs w:val="22"/>
          <w:lang w:val="en-US" w:eastAsia="en-US"/>
          <w14:ligatures w14:val="standardContextual"/>
        </w:rPr>
        <w:t>dissertation project on Social and Therapeutic</w:t>
      </w:r>
      <w:r>
        <w:rPr>
          <w:rFonts w:asciiTheme="minorHAnsi" w:eastAsiaTheme="minorHAnsi" w:hAnsiTheme="minorHAnsi" w:cstheme="minorBidi"/>
          <w:kern w:val="2"/>
          <w:sz w:val="22"/>
          <w:szCs w:val="22"/>
          <w:lang w:val="en-US" w:eastAsia="en-US"/>
          <w14:ligatures w14:val="standardContextual"/>
        </w:rPr>
        <w:t xml:space="preserve"> </w:t>
      </w:r>
      <w:r w:rsidRPr="00991297">
        <w:rPr>
          <w:rFonts w:asciiTheme="minorHAnsi" w:eastAsiaTheme="minorHAnsi" w:hAnsiTheme="minorHAnsi" w:cstheme="minorBidi"/>
          <w:kern w:val="2"/>
          <w:sz w:val="22"/>
          <w:szCs w:val="22"/>
          <w:lang w:val="en-US" w:eastAsia="en-US"/>
          <w14:ligatures w14:val="standardContextual"/>
        </w:rPr>
        <w:t>Horticulture and mental health, and in particular will be</w:t>
      </w:r>
      <w:r>
        <w:rPr>
          <w:rFonts w:asciiTheme="minorHAnsi" w:eastAsiaTheme="minorHAnsi" w:hAnsiTheme="minorHAnsi" w:cstheme="minorBidi"/>
          <w:kern w:val="2"/>
          <w:sz w:val="22"/>
          <w:szCs w:val="22"/>
          <w:lang w:val="en-US" w:eastAsia="en-US"/>
          <w14:ligatures w14:val="standardContextual"/>
        </w:rPr>
        <w:t xml:space="preserve"> </w:t>
      </w:r>
      <w:r w:rsidRPr="00991297">
        <w:rPr>
          <w:rFonts w:asciiTheme="minorHAnsi" w:eastAsiaTheme="minorHAnsi" w:hAnsiTheme="minorHAnsi" w:cstheme="minorBidi"/>
          <w:kern w:val="2"/>
          <w:sz w:val="22"/>
          <w:szCs w:val="22"/>
          <w:lang w:val="en-US" w:eastAsia="en-US"/>
          <w14:ligatures w14:val="standardContextual"/>
        </w:rPr>
        <w:t>looking at the experiences, knowledge, practices and</w:t>
      </w:r>
      <w:r>
        <w:rPr>
          <w:rFonts w:asciiTheme="minorHAnsi" w:eastAsiaTheme="minorHAnsi" w:hAnsiTheme="minorHAnsi" w:cstheme="minorBidi"/>
          <w:kern w:val="2"/>
          <w:sz w:val="22"/>
          <w:szCs w:val="22"/>
          <w:lang w:val="en-US" w:eastAsia="en-US"/>
          <w14:ligatures w14:val="standardContextual"/>
        </w:rPr>
        <w:t xml:space="preserve"> </w:t>
      </w:r>
      <w:r w:rsidRPr="00991297">
        <w:rPr>
          <w:rFonts w:asciiTheme="minorHAnsi" w:eastAsiaTheme="minorHAnsi" w:hAnsiTheme="minorHAnsi" w:cstheme="minorBidi"/>
          <w:kern w:val="2"/>
          <w:sz w:val="22"/>
          <w:szCs w:val="22"/>
          <w:lang w:val="en-US" w:eastAsia="en-US"/>
          <w14:ligatures w14:val="standardContextual"/>
        </w:rPr>
        <w:t>needs of practitioners in therapeutic gardens who work</w:t>
      </w:r>
      <w:r>
        <w:rPr>
          <w:rFonts w:asciiTheme="minorHAnsi" w:eastAsiaTheme="minorHAnsi" w:hAnsiTheme="minorHAnsi" w:cstheme="minorBidi"/>
          <w:kern w:val="2"/>
          <w:sz w:val="22"/>
          <w:szCs w:val="22"/>
          <w:lang w:val="en-US" w:eastAsia="en-US"/>
          <w14:ligatures w14:val="standardContextual"/>
        </w:rPr>
        <w:t xml:space="preserve"> </w:t>
      </w:r>
      <w:r w:rsidRPr="00991297">
        <w:rPr>
          <w:rFonts w:asciiTheme="minorHAnsi" w:eastAsiaTheme="minorHAnsi" w:hAnsiTheme="minorHAnsi" w:cstheme="minorBidi"/>
          <w:kern w:val="2"/>
          <w:sz w:val="22"/>
          <w:szCs w:val="22"/>
          <w:lang w:val="en-US" w:eastAsia="en-US"/>
          <w14:ligatures w14:val="standardContextual"/>
        </w:rPr>
        <w:t>to support and improve mental health.</w:t>
      </w:r>
      <w:r>
        <w:rPr>
          <w:rFonts w:asciiTheme="minorHAnsi" w:eastAsiaTheme="minorHAnsi" w:hAnsiTheme="minorHAnsi" w:cstheme="minorBidi"/>
          <w:kern w:val="2"/>
          <w:sz w:val="22"/>
          <w:szCs w:val="22"/>
          <w:lang w:val="en-US" w:eastAsia="en-US"/>
          <w14:ligatures w14:val="standardContextual"/>
        </w:rPr>
        <w:t xml:space="preserve"> </w:t>
      </w:r>
      <w:r w:rsidRPr="00991297">
        <w:rPr>
          <w:rFonts w:asciiTheme="minorHAnsi" w:eastAsiaTheme="minorHAnsi" w:hAnsiTheme="minorHAnsi" w:cstheme="minorBidi"/>
          <w:kern w:val="2"/>
          <w:sz w:val="22"/>
          <w:szCs w:val="22"/>
          <w:lang w:val="en-US" w:eastAsia="en-US"/>
          <w14:ligatures w14:val="standardContextual"/>
        </w:rPr>
        <w:t>Part of her dissertation includes a short survey and we</w:t>
      </w:r>
      <w:r>
        <w:rPr>
          <w:rFonts w:asciiTheme="minorHAnsi" w:eastAsiaTheme="minorHAnsi" w:hAnsiTheme="minorHAnsi" w:cstheme="minorBidi"/>
          <w:kern w:val="2"/>
          <w:sz w:val="22"/>
          <w:szCs w:val="22"/>
          <w:lang w:val="en-US" w:eastAsia="en-US"/>
          <w14:ligatures w14:val="standardContextual"/>
        </w:rPr>
        <w:t xml:space="preserve"> </w:t>
      </w:r>
      <w:r w:rsidRPr="00991297">
        <w:rPr>
          <w:rFonts w:asciiTheme="minorHAnsi" w:eastAsiaTheme="minorHAnsi" w:hAnsiTheme="minorHAnsi" w:cstheme="minorBidi"/>
          <w:kern w:val="2"/>
          <w:sz w:val="22"/>
          <w:szCs w:val="22"/>
          <w:lang w:val="en-US" w:eastAsia="en-US"/>
          <w14:ligatures w14:val="standardContextual"/>
        </w:rPr>
        <w:t>would be grateful if you could take 5 minutes to complete</w:t>
      </w:r>
      <w:r w:rsidR="00CE1EF2">
        <w:rPr>
          <w:rFonts w:asciiTheme="minorHAnsi" w:eastAsiaTheme="minorHAnsi" w:hAnsiTheme="minorHAnsi" w:cstheme="minorBidi"/>
          <w:kern w:val="2"/>
          <w:sz w:val="22"/>
          <w:szCs w:val="22"/>
          <w:lang w:val="en-US" w:eastAsia="en-US"/>
          <w14:ligatures w14:val="standardContextual"/>
        </w:rPr>
        <w:t xml:space="preserve"> it.  This will </w:t>
      </w:r>
      <w:r w:rsidRPr="00991297">
        <w:rPr>
          <w:rFonts w:asciiTheme="minorHAnsi" w:eastAsiaTheme="minorHAnsi" w:hAnsiTheme="minorHAnsi" w:cstheme="minorBidi"/>
          <w:kern w:val="2"/>
          <w:sz w:val="22"/>
          <w:szCs w:val="22"/>
          <w:lang w:val="en-US" w:eastAsia="en-US"/>
          <w14:ligatures w14:val="standardContextual"/>
        </w:rPr>
        <w:t>help the team at Trellis to tailor</w:t>
      </w:r>
      <w:r w:rsidR="00CE1EF2">
        <w:rPr>
          <w:rFonts w:asciiTheme="minorHAnsi" w:eastAsiaTheme="minorHAnsi" w:hAnsiTheme="minorHAnsi" w:cstheme="minorBidi"/>
          <w:kern w:val="2"/>
          <w:sz w:val="22"/>
          <w:szCs w:val="22"/>
          <w:lang w:val="en-US" w:eastAsia="en-US"/>
          <w14:ligatures w14:val="standardContextual"/>
        </w:rPr>
        <w:t xml:space="preserve"> </w:t>
      </w:r>
      <w:r w:rsidRPr="00991297">
        <w:rPr>
          <w:rFonts w:asciiTheme="minorHAnsi" w:eastAsiaTheme="minorHAnsi" w:hAnsiTheme="minorHAnsi" w:cstheme="minorBidi"/>
          <w:kern w:val="2"/>
          <w:sz w:val="22"/>
          <w:szCs w:val="22"/>
          <w:lang w:val="en-US" w:eastAsia="en-US"/>
          <w14:ligatures w14:val="standardContextual"/>
        </w:rPr>
        <w:t>and improve support for those delivering therapeutic</w:t>
      </w:r>
      <w:r w:rsidR="00CE1EF2">
        <w:rPr>
          <w:rFonts w:asciiTheme="minorHAnsi" w:eastAsiaTheme="minorHAnsi" w:hAnsiTheme="minorHAnsi" w:cstheme="minorBidi"/>
          <w:kern w:val="2"/>
          <w:sz w:val="22"/>
          <w:szCs w:val="22"/>
          <w:lang w:val="en-US" w:eastAsia="en-US"/>
          <w14:ligatures w14:val="standardContextual"/>
        </w:rPr>
        <w:t xml:space="preserve"> </w:t>
      </w:r>
      <w:r w:rsidRPr="00991297">
        <w:rPr>
          <w:rFonts w:asciiTheme="minorHAnsi" w:eastAsiaTheme="minorHAnsi" w:hAnsiTheme="minorHAnsi" w:cstheme="minorBidi"/>
          <w:kern w:val="2"/>
          <w:sz w:val="22"/>
          <w:szCs w:val="22"/>
          <w:lang w:val="en-US" w:eastAsia="en-US"/>
          <w14:ligatures w14:val="standardContextual"/>
        </w:rPr>
        <w:t>gardening activities.</w:t>
      </w:r>
    </w:p>
    <w:p w14:paraId="1A44E3D0" w14:textId="24DEE976" w:rsidR="00510D2E" w:rsidRPr="00991297" w:rsidRDefault="00510D2E" w:rsidP="00991297">
      <w:pPr>
        <w:pStyle w:val="NormalWeb"/>
        <w:rPr>
          <w:rFonts w:asciiTheme="minorHAnsi" w:eastAsiaTheme="minorHAnsi" w:hAnsiTheme="minorHAnsi" w:cstheme="minorBidi"/>
          <w:kern w:val="2"/>
          <w:sz w:val="22"/>
          <w:szCs w:val="22"/>
          <w:lang w:val="en-US" w:eastAsia="en-US"/>
          <w14:ligatures w14:val="standardContextual"/>
        </w:rPr>
      </w:pPr>
      <w:hyperlink r:id="rId6" w:history="1">
        <w:r>
          <w:rPr>
            <w:rStyle w:val="Hyperlink"/>
            <w:rFonts w:eastAsiaTheme="majorEastAsia"/>
          </w:rPr>
          <w:t>Social and Therapeutic Horticulture Questionnaire (google.com)</w:t>
        </w:r>
      </w:hyperlink>
    </w:p>
    <w:p w14:paraId="71140CC6" w14:textId="62B86777" w:rsidR="008B6BC3" w:rsidRDefault="003023EC" w:rsidP="00AE73B2">
      <w:pPr>
        <w:rPr>
          <w:lang w:val="en-US"/>
        </w:rPr>
      </w:pPr>
      <w:r w:rsidRPr="008B6BC3">
        <w:rPr>
          <w:b/>
          <w:bCs/>
          <w:lang w:val="en-US"/>
        </w:rPr>
        <w:t xml:space="preserve">Ben </w:t>
      </w:r>
      <w:r w:rsidR="008B6BC3" w:rsidRPr="008B6BC3">
        <w:rPr>
          <w:b/>
          <w:bCs/>
          <w:lang w:val="en-US"/>
        </w:rPr>
        <w:t xml:space="preserve">Thomas, Thrive, Survey </w:t>
      </w:r>
      <w:r w:rsidR="00CE1EF2">
        <w:rPr>
          <w:b/>
          <w:bCs/>
          <w:lang w:val="en-US"/>
        </w:rPr>
        <w:t xml:space="preserve">to support in the development of the UK Association and the PSA application </w:t>
      </w:r>
    </w:p>
    <w:p w14:paraId="0807DC68" w14:textId="7EFC5531" w:rsidR="00CE1EF2" w:rsidRPr="00CE1EF2" w:rsidRDefault="00CE1EF2" w:rsidP="00AE73B2">
      <w:pPr>
        <w:rPr>
          <w:lang w:val="en-US"/>
        </w:rPr>
      </w:pPr>
      <w:r>
        <w:rPr>
          <w:lang w:val="en-US"/>
        </w:rPr>
        <w:t>Completed by those attending the meeting during the forum, and also will be shared with the mailing list after the forum.</w:t>
      </w:r>
    </w:p>
    <w:p w14:paraId="7D718F5E" w14:textId="673D6C2A" w:rsidR="006B717C" w:rsidRDefault="006B717C" w:rsidP="00AE73B2">
      <w:pPr>
        <w:rPr>
          <w:lang w:val="en-US"/>
        </w:rPr>
      </w:pPr>
      <w:r w:rsidRPr="008B6BC3">
        <w:rPr>
          <w:b/>
          <w:bCs/>
          <w:lang w:val="en-US"/>
        </w:rPr>
        <w:t>Networking – What are the challenges and issues for you as an STH practitioner?</w:t>
      </w:r>
      <w:r w:rsidRPr="00AE73B2">
        <w:rPr>
          <w:lang w:val="en-US"/>
        </w:rPr>
        <w:t xml:space="preserve"> </w:t>
      </w:r>
    </w:p>
    <w:p w14:paraId="6542568C" w14:textId="4EA83ADA" w:rsidR="00CE1EF2" w:rsidRDefault="00CE1EF2" w:rsidP="00AE73B2">
      <w:pPr>
        <w:rPr>
          <w:b/>
          <w:bCs/>
          <w:lang w:val="en-US"/>
        </w:rPr>
      </w:pPr>
      <w:r>
        <w:rPr>
          <w:b/>
          <w:bCs/>
          <w:lang w:val="en-US"/>
        </w:rPr>
        <w:t>Feedback from Groups:</w:t>
      </w:r>
    </w:p>
    <w:p w14:paraId="5D8F2D7F" w14:textId="2E0086DB" w:rsidR="00CE1EF2" w:rsidRDefault="00B07C59" w:rsidP="00AE73B2">
      <w:pPr>
        <w:rPr>
          <w:lang w:val="en-US"/>
        </w:rPr>
      </w:pPr>
      <w:r w:rsidRPr="008B6BC3">
        <w:rPr>
          <w:b/>
          <w:bCs/>
          <w:lang w:val="en-US"/>
        </w:rPr>
        <w:t>Group 1</w:t>
      </w:r>
      <w:r>
        <w:rPr>
          <w:lang w:val="en-US"/>
        </w:rPr>
        <w:t xml:space="preserve"> – </w:t>
      </w:r>
      <w:r w:rsidR="00CE1EF2">
        <w:rPr>
          <w:lang w:val="en-US"/>
        </w:rPr>
        <w:t>Anna, Clare, and Eloise</w:t>
      </w:r>
    </w:p>
    <w:p w14:paraId="5A0969B7" w14:textId="558795ED" w:rsidR="00B07C59" w:rsidRDefault="00CE1EF2" w:rsidP="00AE73B2">
      <w:pPr>
        <w:rPr>
          <w:lang w:val="en-US"/>
        </w:rPr>
      </w:pPr>
      <w:r>
        <w:rPr>
          <w:lang w:val="en-US"/>
        </w:rPr>
        <w:t>Fe</w:t>
      </w:r>
      <w:r w:rsidR="00B07C59">
        <w:rPr>
          <w:lang w:val="en-US"/>
        </w:rPr>
        <w:t>edback from Eloise</w:t>
      </w:r>
      <w:r>
        <w:rPr>
          <w:lang w:val="en-US"/>
        </w:rPr>
        <w:t xml:space="preserve">: </w:t>
      </w:r>
      <w:r w:rsidR="00B07C59">
        <w:rPr>
          <w:lang w:val="en-US"/>
        </w:rPr>
        <w:t>Working in diverse settings, common link – issues with funding – people not understanding what we do.  More funding available during Covid but this has now dropped off.  Capacity also an issue – volunteers less available due to own caring responsibilities or some needing to enter employment.</w:t>
      </w:r>
    </w:p>
    <w:p w14:paraId="44851B7D" w14:textId="5F7A2707" w:rsidR="00CE1EF2" w:rsidRDefault="00B07C59" w:rsidP="00AE73B2">
      <w:pPr>
        <w:rPr>
          <w:color w:val="000000"/>
          <w:sz w:val="27"/>
          <w:szCs w:val="27"/>
        </w:rPr>
      </w:pPr>
      <w:r w:rsidRPr="008B6BC3">
        <w:rPr>
          <w:b/>
          <w:bCs/>
          <w:lang w:val="en-US"/>
        </w:rPr>
        <w:t xml:space="preserve">Group 2 </w:t>
      </w:r>
      <w:r w:rsidR="00CE1EF2" w:rsidRPr="00CE1EF2">
        <w:rPr>
          <w:lang w:val="en-US"/>
        </w:rPr>
        <w:t>- Sue, Anita, Richard and Julia</w:t>
      </w:r>
    </w:p>
    <w:p w14:paraId="210D3CF6" w14:textId="18F943D5" w:rsidR="00B07C59" w:rsidRDefault="00CE1EF2" w:rsidP="00AE73B2">
      <w:pPr>
        <w:rPr>
          <w:lang w:val="en-US"/>
        </w:rPr>
      </w:pPr>
      <w:r>
        <w:rPr>
          <w:lang w:val="en-US"/>
        </w:rPr>
        <w:t xml:space="preserve">Feedback by Anita: it was </w:t>
      </w:r>
      <w:r w:rsidR="00B07C59">
        <w:rPr>
          <w:lang w:val="en-US"/>
        </w:rPr>
        <w:t>good to have the time to connect with one another.</w:t>
      </w:r>
    </w:p>
    <w:p w14:paraId="3DA0D28B" w14:textId="60B64400" w:rsidR="00CE1EF2" w:rsidRDefault="00B07C59" w:rsidP="00AE73B2">
      <w:pPr>
        <w:rPr>
          <w:b/>
          <w:bCs/>
          <w:lang w:val="en-US"/>
        </w:rPr>
      </w:pPr>
      <w:r w:rsidRPr="008B6BC3">
        <w:rPr>
          <w:b/>
          <w:bCs/>
          <w:lang w:val="en-US"/>
        </w:rPr>
        <w:t xml:space="preserve">Group 3 </w:t>
      </w:r>
      <w:r w:rsidRPr="00CE1EF2">
        <w:rPr>
          <w:lang w:val="en-US"/>
        </w:rPr>
        <w:t xml:space="preserve">– </w:t>
      </w:r>
      <w:r w:rsidR="00CE1EF2" w:rsidRPr="00CE1EF2">
        <w:rPr>
          <w:lang w:val="en-US"/>
        </w:rPr>
        <w:t xml:space="preserve"> Carlie, Christina, and Sandie</w:t>
      </w:r>
    </w:p>
    <w:p w14:paraId="4A534145" w14:textId="588E9DF2" w:rsidR="00B07C59" w:rsidRDefault="00CE1EF2" w:rsidP="00AE73B2">
      <w:pPr>
        <w:rPr>
          <w:lang w:val="en-US"/>
        </w:rPr>
      </w:pPr>
      <w:r w:rsidRPr="00CE1EF2">
        <w:rPr>
          <w:lang w:val="en-US"/>
        </w:rPr>
        <w:t xml:space="preserve">Feedback </w:t>
      </w:r>
      <w:r>
        <w:rPr>
          <w:lang w:val="en-US"/>
        </w:rPr>
        <w:t>by</w:t>
      </w:r>
      <w:r w:rsidRPr="00CE1EF2">
        <w:rPr>
          <w:lang w:val="en-US"/>
        </w:rPr>
        <w:t xml:space="preserve"> Christina:</w:t>
      </w:r>
      <w:r w:rsidR="00B07C59" w:rsidRPr="00CE1EF2">
        <w:rPr>
          <w:lang w:val="en-US"/>
        </w:rPr>
        <w:t xml:space="preserve"> Main</w:t>
      </w:r>
      <w:r w:rsidR="00B07C59">
        <w:rPr>
          <w:lang w:val="en-US"/>
        </w:rPr>
        <w:t xml:space="preserve"> challenge – lack of funding and being able to create a sustainable business model.  Could apprenticeships be an option.</w:t>
      </w:r>
    </w:p>
    <w:p w14:paraId="77C2346B" w14:textId="77777777" w:rsidR="00CE1EF2" w:rsidRDefault="00B07C59" w:rsidP="00AE73B2">
      <w:pPr>
        <w:rPr>
          <w:b/>
          <w:bCs/>
          <w:lang w:val="en-US"/>
        </w:rPr>
      </w:pPr>
      <w:r w:rsidRPr="008B6BC3">
        <w:rPr>
          <w:b/>
          <w:bCs/>
          <w:lang w:val="en-US"/>
        </w:rPr>
        <w:t xml:space="preserve">Group 4 </w:t>
      </w:r>
      <w:r w:rsidRPr="00CE1EF2">
        <w:rPr>
          <w:lang w:val="en-US"/>
        </w:rPr>
        <w:t xml:space="preserve">– </w:t>
      </w:r>
      <w:r w:rsidR="00CE1EF2" w:rsidRPr="00CE1EF2">
        <w:rPr>
          <w:lang w:val="en-US"/>
        </w:rPr>
        <w:t xml:space="preserve">Alison, </w:t>
      </w:r>
      <w:r w:rsidRPr="00CE1EF2">
        <w:rPr>
          <w:lang w:val="en-US"/>
        </w:rPr>
        <w:t>Clare</w:t>
      </w:r>
      <w:r w:rsidR="00CE1EF2" w:rsidRPr="00CE1EF2">
        <w:rPr>
          <w:lang w:val="en-US"/>
        </w:rPr>
        <w:t>, Fiona, Janet</w:t>
      </w:r>
    </w:p>
    <w:p w14:paraId="3364A9B3" w14:textId="055AC701" w:rsidR="00B07C59" w:rsidRDefault="00CE1EF2" w:rsidP="00AE73B2">
      <w:pPr>
        <w:rPr>
          <w:lang w:val="en-US"/>
        </w:rPr>
      </w:pPr>
      <w:r>
        <w:rPr>
          <w:b/>
          <w:bCs/>
          <w:lang w:val="en-US"/>
        </w:rPr>
        <w:t xml:space="preserve">Feedback by Clare: </w:t>
      </w:r>
      <w:r w:rsidRPr="00CE1EF2">
        <w:rPr>
          <w:lang w:val="en-US"/>
        </w:rPr>
        <w:t>C</w:t>
      </w:r>
      <w:r w:rsidR="00B07C59" w:rsidRPr="00CE1EF2">
        <w:rPr>
          <w:lang w:val="en-US"/>
        </w:rPr>
        <w:t>onvers</w:t>
      </w:r>
      <w:r w:rsidR="00B07C59">
        <w:rPr>
          <w:lang w:val="en-US"/>
        </w:rPr>
        <w:t xml:space="preserve">ation centered around funding – link workers prescribing without funding following them.  Lack of </w:t>
      </w:r>
      <w:r>
        <w:rPr>
          <w:lang w:val="en-US"/>
        </w:rPr>
        <w:t>continuity -</w:t>
      </w:r>
      <w:r w:rsidR="00B07C59">
        <w:rPr>
          <w:lang w:val="en-US"/>
        </w:rPr>
        <w:t xml:space="preserve"> short term projects and not enough time for clients to benefit despite clients wanting to stay on.   Previous project Claire had been involved with</w:t>
      </w:r>
      <w:r>
        <w:rPr>
          <w:lang w:val="en-US"/>
        </w:rPr>
        <w:t xml:space="preserve">, </w:t>
      </w:r>
      <w:r w:rsidR="00B07C59">
        <w:rPr>
          <w:lang w:val="en-US"/>
        </w:rPr>
        <w:t>with a mental health focus and clients stayed for a year or two.  Another project for those with learning disability provided long-term placements.  Fiona added – lack of awareness as a common issue, and some issues around provision of projects without appropriate training.  Lack of access to evidence base (journal paywall).</w:t>
      </w:r>
    </w:p>
    <w:p w14:paraId="0698BC4D" w14:textId="2573DD46" w:rsidR="00CE1EF2" w:rsidRDefault="00B07C59" w:rsidP="00AE73B2">
      <w:pPr>
        <w:rPr>
          <w:b/>
          <w:bCs/>
          <w:lang w:val="en-US"/>
        </w:rPr>
      </w:pPr>
      <w:r w:rsidRPr="008B6BC3">
        <w:rPr>
          <w:b/>
          <w:bCs/>
          <w:lang w:val="en-US"/>
        </w:rPr>
        <w:t xml:space="preserve">Group 5 </w:t>
      </w:r>
      <w:r w:rsidR="00CE1EF2" w:rsidRPr="00CE1EF2">
        <w:rPr>
          <w:lang w:val="en-US"/>
        </w:rPr>
        <w:t xml:space="preserve">- </w:t>
      </w:r>
      <w:r w:rsidR="00CE1EF2" w:rsidRPr="00CE1EF2">
        <w:rPr>
          <w:lang w:val="en-US"/>
        </w:rPr>
        <w:t>Fred, Katie, Mirjam, Sally, Sue</w:t>
      </w:r>
    </w:p>
    <w:p w14:paraId="77C7A513" w14:textId="3C491408" w:rsidR="00B07C59" w:rsidRPr="00AE73B2" w:rsidRDefault="00CE1EF2" w:rsidP="00AE73B2">
      <w:pPr>
        <w:rPr>
          <w:lang w:val="en-US"/>
        </w:rPr>
      </w:pPr>
      <w:r>
        <w:rPr>
          <w:b/>
          <w:bCs/>
          <w:lang w:val="en-US"/>
        </w:rPr>
        <w:lastRenderedPageBreak/>
        <w:t xml:space="preserve">Feedback from </w:t>
      </w:r>
      <w:r w:rsidR="00B07C59" w:rsidRPr="008B6BC3">
        <w:rPr>
          <w:b/>
          <w:bCs/>
          <w:lang w:val="en-US"/>
        </w:rPr>
        <w:t>Kati</w:t>
      </w:r>
      <w:r>
        <w:rPr>
          <w:b/>
          <w:bCs/>
          <w:lang w:val="en-US"/>
        </w:rPr>
        <w:t xml:space="preserve">e: </w:t>
      </w:r>
      <w:r w:rsidRPr="00CE1EF2">
        <w:rPr>
          <w:lang w:val="en-US"/>
        </w:rPr>
        <w:t>D</w:t>
      </w:r>
      <w:r w:rsidR="00B07C59" w:rsidRPr="00CE1EF2">
        <w:rPr>
          <w:lang w:val="en-US"/>
        </w:rPr>
        <w:t>i</w:t>
      </w:r>
      <w:r w:rsidR="00B07C59">
        <w:rPr>
          <w:lang w:val="en-US"/>
        </w:rPr>
        <w:t>scussed loneliness and lack of connection to other practitioners</w:t>
      </w:r>
      <w:r>
        <w:rPr>
          <w:lang w:val="en-US"/>
        </w:rPr>
        <w:t xml:space="preserve"> to </w:t>
      </w:r>
      <w:r w:rsidR="00B07C59">
        <w:rPr>
          <w:lang w:val="en-US"/>
        </w:rPr>
        <w:t>share best practice, and get support.  Lack of understanding from manager of setting and practitioner.  Overlapping agendas to make a garden beautiful and also fundraise e.g. through plant sales.  Time was also an issue – to meet outcomes in a limited time.  Admin also an issue – risk assessments.</w:t>
      </w:r>
    </w:p>
    <w:p w14:paraId="7D3A44BA" w14:textId="02D7D071" w:rsidR="006B717C" w:rsidRPr="00AE73B2" w:rsidRDefault="006B717C" w:rsidP="00AE73B2">
      <w:pPr>
        <w:rPr>
          <w:lang w:val="en-US"/>
        </w:rPr>
      </w:pPr>
      <w:r w:rsidRPr="00CE1EF2">
        <w:rPr>
          <w:b/>
          <w:bCs/>
          <w:lang w:val="en-US"/>
        </w:rPr>
        <w:t xml:space="preserve">Final summary </w:t>
      </w:r>
      <w:r w:rsidR="00CE1EF2" w:rsidRPr="00CE1EF2">
        <w:rPr>
          <w:b/>
          <w:bCs/>
          <w:lang w:val="en-US"/>
        </w:rPr>
        <w:t>from Ben:</w:t>
      </w:r>
      <w:r w:rsidR="00CE1EF2">
        <w:rPr>
          <w:lang w:val="en-US"/>
        </w:rPr>
        <w:t xml:space="preserve"> Thank you to everyone and our </w:t>
      </w:r>
      <w:r w:rsidRPr="00AE73B2">
        <w:rPr>
          <w:lang w:val="en-US"/>
        </w:rPr>
        <w:t>next forum date</w:t>
      </w:r>
      <w:r w:rsidR="0031214B">
        <w:rPr>
          <w:lang w:val="en-US"/>
        </w:rPr>
        <w:t>: 8</w:t>
      </w:r>
      <w:r w:rsidR="0031214B" w:rsidRPr="0031214B">
        <w:rPr>
          <w:vertAlign w:val="superscript"/>
          <w:lang w:val="en-US"/>
        </w:rPr>
        <w:t>th</w:t>
      </w:r>
      <w:r w:rsidR="0031214B">
        <w:rPr>
          <w:lang w:val="en-US"/>
        </w:rPr>
        <w:t xml:space="preserve"> October</w:t>
      </w:r>
      <w:r w:rsidR="003023EC" w:rsidRPr="00AE73B2">
        <w:rPr>
          <w:lang w:val="en-US"/>
        </w:rPr>
        <w:t xml:space="preserve"> </w:t>
      </w:r>
    </w:p>
    <w:p w14:paraId="12EACA7C" w14:textId="0895FB45" w:rsidR="006B717C" w:rsidRPr="001A6321" w:rsidRDefault="006B717C" w:rsidP="006B717C">
      <w:pPr>
        <w:pStyle w:val="ListParagraph"/>
        <w:rPr>
          <w:lang w:val="en-US"/>
        </w:rPr>
      </w:pPr>
    </w:p>
    <w:p w14:paraId="65696DCC" w14:textId="18A60F24" w:rsidR="00C32838" w:rsidRDefault="00C32838">
      <w:pPr>
        <w:rPr>
          <w:lang w:val="en-US"/>
        </w:rPr>
      </w:pPr>
      <w:r>
        <w:rPr>
          <w:lang w:val="en-US"/>
        </w:rPr>
        <w:tab/>
      </w:r>
    </w:p>
    <w:p w14:paraId="1B0CFC95" w14:textId="77777777" w:rsidR="00C56BB5" w:rsidRPr="00C56BB5" w:rsidRDefault="00C56BB5">
      <w:pPr>
        <w:rPr>
          <w:lang w:val="en-US"/>
        </w:rPr>
      </w:pPr>
    </w:p>
    <w:sectPr w:rsidR="00C56BB5" w:rsidRPr="00C56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580AB5"/>
    <w:multiLevelType w:val="hybridMultilevel"/>
    <w:tmpl w:val="0B0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0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B5"/>
    <w:rsid w:val="00035460"/>
    <w:rsid w:val="00097BF0"/>
    <w:rsid w:val="001A6321"/>
    <w:rsid w:val="001C10FC"/>
    <w:rsid w:val="001D0780"/>
    <w:rsid w:val="001D70EA"/>
    <w:rsid w:val="002E1A2E"/>
    <w:rsid w:val="003023EC"/>
    <w:rsid w:val="0031214B"/>
    <w:rsid w:val="00411D73"/>
    <w:rsid w:val="004C6820"/>
    <w:rsid w:val="00510D2E"/>
    <w:rsid w:val="006B717C"/>
    <w:rsid w:val="008B6BC3"/>
    <w:rsid w:val="008F0CC4"/>
    <w:rsid w:val="009229B6"/>
    <w:rsid w:val="009478C2"/>
    <w:rsid w:val="00961909"/>
    <w:rsid w:val="00991297"/>
    <w:rsid w:val="009B5D5D"/>
    <w:rsid w:val="00AE73B2"/>
    <w:rsid w:val="00B07C59"/>
    <w:rsid w:val="00C32838"/>
    <w:rsid w:val="00C56BB5"/>
    <w:rsid w:val="00CE1EF2"/>
    <w:rsid w:val="00DE4D93"/>
    <w:rsid w:val="00FF3E5B"/>
    <w:rsid w:val="00FF6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CB51"/>
  <w15:chartTrackingRefBased/>
  <w15:docId w15:val="{341613FF-24DF-4F39-9E09-8C931428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B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B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BB5"/>
    <w:rPr>
      <w:rFonts w:eastAsiaTheme="majorEastAsia" w:cstheme="majorBidi"/>
      <w:color w:val="272727" w:themeColor="text1" w:themeTint="D8"/>
    </w:rPr>
  </w:style>
  <w:style w:type="paragraph" w:styleId="Title">
    <w:name w:val="Title"/>
    <w:basedOn w:val="Normal"/>
    <w:next w:val="Normal"/>
    <w:link w:val="TitleChar"/>
    <w:uiPriority w:val="10"/>
    <w:qFormat/>
    <w:rsid w:val="00C56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B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BB5"/>
    <w:pPr>
      <w:spacing w:before="160"/>
      <w:jc w:val="center"/>
    </w:pPr>
    <w:rPr>
      <w:i/>
      <w:iCs/>
      <w:color w:val="404040" w:themeColor="text1" w:themeTint="BF"/>
    </w:rPr>
  </w:style>
  <w:style w:type="character" w:customStyle="1" w:styleId="QuoteChar">
    <w:name w:val="Quote Char"/>
    <w:basedOn w:val="DefaultParagraphFont"/>
    <w:link w:val="Quote"/>
    <w:uiPriority w:val="29"/>
    <w:rsid w:val="00C56BB5"/>
    <w:rPr>
      <w:i/>
      <w:iCs/>
      <w:color w:val="404040" w:themeColor="text1" w:themeTint="BF"/>
    </w:rPr>
  </w:style>
  <w:style w:type="paragraph" w:styleId="ListParagraph">
    <w:name w:val="List Paragraph"/>
    <w:basedOn w:val="Normal"/>
    <w:uiPriority w:val="34"/>
    <w:qFormat/>
    <w:rsid w:val="00C56BB5"/>
    <w:pPr>
      <w:ind w:left="720"/>
      <w:contextualSpacing/>
    </w:pPr>
  </w:style>
  <w:style w:type="character" w:styleId="IntenseEmphasis">
    <w:name w:val="Intense Emphasis"/>
    <w:basedOn w:val="DefaultParagraphFont"/>
    <w:uiPriority w:val="21"/>
    <w:qFormat/>
    <w:rsid w:val="00C56BB5"/>
    <w:rPr>
      <w:i/>
      <w:iCs/>
      <w:color w:val="0F4761" w:themeColor="accent1" w:themeShade="BF"/>
    </w:rPr>
  </w:style>
  <w:style w:type="paragraph" w:styleId="IntenseQuote">
    <w:name w:val="Intense Quote"/>
    <w:basedOn w:val="Normal"/>
    <w:next w:val="Normal"/>
    <w:link w:val="IntenseQuoteChar"/>
    <w:uiPriority w:val="30"/>
    <w:qFormat/>
    <w:rsid w:val="00C5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BB5"/>
    <w:rPr>
      <w:i/>
      <w:iCs/>
      <w:color w:val="0F4761" w:themeColor="accent1" w:themeShade="BF"/>
    </w:rPr>
  </w:style>
  <w:style w:type="character" w:styleId="IntenseReference">
    <w:name w:val="Intense Reference"/>
    <w:basedOn w:val="DefaultParagraphFont"/>
    <w:uiPriority w:val="32"/>
    <w:qFormat/>
    <w:rsid w:val="00C56BB5"/>
    <w:rPr>
      <w:b/>
      <w:bCs/>
      <w:smallCaps/>
      <w:color w:val="0F4761" w:themeColor="accent1" w:themeShade="BF"/>
      <w:spacing w:val="5"/>
    </w:rPr>
  </w:style>
  <w:style w:type="paragraph" w:styleId="NormalWeb">
    <w:name w:val="Normal (Web)"/>
    <w:basedOn w:val="Normal"/>
    <w:uiPriority w:val="99"/>
    <w:semiHidden/>
    <w:unhideWhenUsed/>
    <w:rsid w:val="009229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510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846565">
      <w:bodyDiv w:val="1"/>
      <w:marLeft w:val="0"/>
      <w:marRight w:val="0"/>
      <w:marTop w:val="0"/>
      <w:marBottom w:val="0"/>
      <w:divBdr>
        <w:top w:val="none" w:sz="0" w:space="0" w:color="auto"/>
        <w:left w:val="none" w:sz="0" w:space="0" w:color="auto"/>
        <w:bottom w:val="none" w:sz="0" w:space="0" w:color="auto"/>
        <w:right w:val="none" w:sz="0" w:space="0" w:color="auto"/>
      </w:divBdr>
    </w:div>
    <w:div w:id="433945086">
      <w:bodyDiv w:val="1"/>
      <w:marLeft w:val="0"/>
      <w:marRight w:val="0"/>
      <w:marTop w:val="0"/>
      <w:marBottom w:val="0"/>
      <w:divBdr>
        <w:top w:val="none" w:sz="0" w:space="0" w:color="auto"/>
        <w:left w:val="none" w:sz="0" w:space="0" w:color="auto"/>
        <w:bottom w:val="none" w:sz="0" w:space="0" w:color="auto"/>
        <w:right w:val="none" w:sz="0" w:space="0" w:color="auto"/>
      </w:divBdr>
    </w:div>
    <w:div w:id="5760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cBZwo2sfaab3OIsrBtFTfuwit_nlI8fPkp6b4YedbzO9xgUw/viewform" TargetMode="External"/><Relationship Id="rId5" Type="http://schemas.openxmlformats.org/officeDocument/2006/relationships/hyperlink" Target="https://www.thrive.org.uk/get-involved/events/international-people-plant-symposium-20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Martindale</dc:creator>
  <cp:keywords/>
  <dc:description/>
  <cp:lastModifiedBy>Emma Martindale</cp:lastModifiedBy>
  <cp:revision>8</cp:revision>
  <dcterms:created xsi:type="dcterms:W3CDTF">2024-06-04T17:43:00Z</dcterms:created>
  <dcterms:modified xsi:type="dcterms:W3CDTF">2024-06-12T13:34:00Z</dcterms:modified>
</cp:coreProperties>
</file>