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5B805D" w14:textId="6B7191A8" w:rsidR="009229B6" w:rsidRPr="009229B6" w:rsidRDefault="009229B6" w:rsidP="009229B6">
      <w:pPr>
        <w:jc w:val="center"/>
        <w:rPr>
          <w:b/>
          <w:bCs/>
          <w:lang w:val="en-US"/>
        </w:rPr>
      </w:pPr>
      <w:r w:rsidRPr="009229B6">
        <w:rPr>
          <w:b/>
          <w:bCs/>
          <w:lang w:val="en-US"/>
        </w:rPr>
        <w:t xml:space="preserve">STH Professional Development Forum </w:t>
      </w:r>
      <w:r>
        <w:rPr>
          <w:b/>
          <w:bCs/>
          <w:lang w:val="en-US"/>
        </w:rPr>
        <w:t>Notes,</w:t>
      </w:r>
      <w:r w:rsidRPr="001A6321">
        <w:rPr>
          <w:b/>
          <w:bCs/>
          <w:lang w:val="en-US"/>
        </w:rPr>
        <w:t xml:space="preserve"> </w:t>
      </w:r>
      <w:r w:rsidR="00E04C15">
        <w:rPr>
          <w:b/>
          <w:bCs/>
          <w:lang w:val="en-US"/>
        </w:rPr>
        <w:t>8</w:t>
      </w:r>
      <w:r w:rsidR="00E04C15" w:rsidRPr="00E04C15">
        <w:rPr>
          <w:b/>
          <w:bCs/>
          <w:vertAlign w:val="superscript"/>
          <w:lang w:val="en-US"/>
        </w:rPr>
        <w:t>th</w:t>
      </w:r>
      <w:r w:rsidR="00E04C15">
        <w:rPr>
          <w:b/>
          <w:bCs/>
          <w:lang w:val="en-US"/>
        </w:rPr>
        <w:t xml:space="preserve"> October 2024</w:t>
      </w:r>
      <w:r w:rsidR="00510D2E">
        <w:rPr>
          <w:b/>
          <w:bCs/>
          <w:lang w:val="en-US"/>
        </w:rPr>
        <w:t>,</w:t>
      </w:r>
      <w:r>
        <w:rPr>
          <w:b/>
          <w:bCs/>
          <w:lang w:val="en-US"/>
        </w:rPr>
        <w:t xml:space="preserve"> </w:t>
      </w:r>
      <w:r w:rsidRPr="009229B6">
        <w:rPr>
          <w:b/>
          <w:bCs/>
          <w:lang w:val="en-US"/>
        </w:rPr>
        <w:t>6.30 – 8pm</w:t>
      </w:r>
    </w:p>
    <w:p w14:paraId="34583638" w14:textId="0C3A7A27" w:rsidR="009229B6" w:rsidRPr="009229B6" w:rsidRDefault="009229B6" w:rsidP="009229B6">
      <w:pPr>
        <w:jc w:val="center"/>
        <w:rPr>
          <w:b/>
          <w:bCs/>
          <w:lang w:val="en-US"/>
        </w:rPr>
      </w:pPr>
      <w:r>
        <w:rPr>
          <w:b/>
          <w:bCs/>
          <w:lang w:val="en-US"/>
        </w:rPr>
        <w:t>2</w:t>
      </w:r>
      <w:r w:rsidR="004F7D2F">
        <w:rPr>
          <w:b/>
          <w:bCs/>
          <w:lang w:val="en-US"/>
        </w:rPr>
        <w:t>3</w:t>
      </w:r>
      <w:r>
        <w:rPr>
          <w:b/>
          <w:bCs/>
          <w:lang w:val="en-US"/>
        </w:rPr>
        <w:t xml:space="preserve"> </w:t>
      </w:r>
      <w:r w:rsidRPr="009229B6">
        <w:rPr>
          <w:b/>
          <w:bCs/>
          <w:lang w:val="en-US"/>
        </w:rPr>
        <w:t>attendees</w:t>
      </w:r>
    </w:p>
    <w:p w14:paraId="3724D24B" w14:textId="1FC5C094" w:rsidR="009229B6" w:rsidRPr="009229B6" w:rsidRDefault="009229B6" w:rsidP="009229B6">
      <w:pPr>
        <w:jc w:val="center"/>
        <w:rPr>
          <w:b/>
          <w:bCs/>
          <w:lang w:val="en-US"/>
        </w:rPr>
      </w:pPr>
      <w:r w:rsidRPr="009229B6">
        <w:rPr>
          <w:b/>
          <w:bCs/>
          <w:lang w:val="en-US"/>
        </w:rPr>
        <w:t>Topic</w:t>
      </w:r>
      <w:r>
        <w:rPr>
          <w:b/>
          <w:bCs/>
          <w:lang w:val="en-US"/>
        </w:rPr>
        <w:t xml:space="preserve">s: </w:t>
      </w:r>
      <w:r w:rsidR="004F7D2F">
        <w:rPr>
          <w:b/>
          <w:bCs/>
          <w:lang w:val="en-US"/>
        </w:rPr>
        <w:t>Code of Ethics, Practice Standards, Routes to Registration</w:t>
      </w:r>
    </w:p>
    <w:p w14:paraId="6269106F" w14:textId="75B64F72" w:rsidR="003023EC" w:rsidRPr="001A6321" w:rsidRDefault="003023EC" w:rsidP="009229B6">
      <w:pPr>
        <w:jc w:val="center"/>
        <w:rPr>
          <w:b/>
          <w:bCs/>
          <w:lang w:val="en-US"/>
        </w:rPr>
      </w:pPr>
      <w:r>
        <w:rPr>
          <w:b/>
          <w:bCs/>
          <w:lang w:val="en-US"/>
        </w:rPr>
        <w:t xml:space="preserve">Chair: </w:t>
      </w:r>
      <w:r w:rsidR="006426B1" w:rsidRPr="006426B1">
        <w:rPr>
          <w:b/>
          <w:bCs/>
        </w:rPr>
        <w:t xml:space="preserve">Fiona Thackeray, Trellis </w:t>
      </w:r>
      <w:r w:rsidR="006426B1">
        <w:rPr>
          <w:b/>
          <w:bCs/>
        </w:rPr>
        <w:t xml:space="preserve">   </w:t>
      </w:r>
      <w:r>
        <w:rPr>
          <w:b/>
          <w:bCs/>
          <w:lang w:val="en-US"/>
        </w:rPr>
        <w:t>Notetaker: Emma</w:t>
      </w:r>
      <w:r w:rsidR="009229B6">
        <w:rPr>
          <w:b/>
          <w:bCs/>
          <w:lang w:val="en-US"/>
        </w:rPr>
        <w:t xml:space="preserve"> Martindale, Trellis</w:t>
      </w:r>
      <w:r w:rsidR="006426B1">
        <w:rPr>
          <w:b/>
          <w:bCs/>
          <w:lang w:val="en-US"/>
        </w:rPr>
        <w:t xml:space="preserve"> &amp; Ben Thomas, Thrive</w:t>
      </w:r>
    </w:p>
    <w:p w14:paraId="2542617E" w14:textId="1303B99B" w:rsidR="001A6321" w:rsidRPr="009229B6" w:rsidRDefault="009229B6" w:rsidP="009229B6">
      <w:pPr>
        <w:rPr>
          <w:b/>
          <w:bCs/>
          <w:lang w:val="en-US"/>
        </w:rPr>
      </w:pPr>
      <w:r w:rsidRPr="009229B6">
        <w:rPr>
          <w:b/>
          <w:bCs/>
          <w:lang w:val="en-US"/>
        </w:rPr>
        <w:t xml:space="preserve">Update and Intro, </w:t>
      </w:r>
      <w:r w:rsidR="006426B1">
        <w:rPr>
          <w:b/>
          <w:bCs/>
          <w:lang w:val="en-US"/>
        </w:rPr>
        <w:t>Fiona Thackeray, Trellis</w:t>
      </w:r>
      <w:r w:rsidRPr="009229B6">
        <w:rPr>
          <w:b/>
          <w:bCs/>
          <w:lang w:val="en-US"/>
        </w:rPr>
        <w:t>:</w:t>
      </w:r>
    </w:p>
    <w:p w14:paraId="3F82984F" w14:textId="7EEDCF11" w:rsidR="006426B1" w:rsidRDefault="006426B1" w:rsidP="00510D2E">
      <w:pPr>
        <w:rPr>
          <w:lang w:val="en-US"/>
        </w:rPr>
      </w:pPr>
      <w:r>
        <w:rPr>
          <w:lang w:val="en-US"/>
        </w:rPr>
        <w:t>Fiona welcomed all.</w:t>
      </w:r>
      <w:r w:rsidR="00797D15">
        <w:rPr>
          <w:lang w:val="en-US"/>
        </w:rPr>
        <w:t xml:space="preserve">  The p</w:t>
      </w:r>
      <w:r>
        <w:rPr>
          <w:lang w:val="en-US"/>
        </w:rPr>
        <w:t xml:space="preserve">lan going forward is to move to </w:t>
      </w:r>
      <w:r w:rsidR="00797D15">
        <w:rPr>
          <w:lang w:val="en-US"/>
        </w:rPr>
        <w:t xml:space="preserve">more </w:t>
      </w:r>
      <w:r>
        <w:rPr>
          <w:lang w:val="en-US"/>
        </w:rPr>
        <w:t>working groups to help progress specific areas of work, with</w:t>
      </w:r>
      <w:r w:rsidR="00797D15">
        <w:rPr>
          <w:lang w:val="en-US"/>
        </w:rPr>
        <w:t xml:space="preserve"> (</w:t>
      </w:r>
      <w:r w:rsidR="004256B2">
        <w:rPr>
          <w:lang w:val="en-US"/>
        </w:rPr>
        <w:t>fewer</w:t>
      </w:r>
      <w:r w:rsidR="00797D15">
        <w:rPr>
          <w:lang w:val="en-US"/>
        </w:rPr>
        <w:t>)</w:t>
      </w:r>
      <w:r>
        <w:rPr>
          <w:lang w:val="en-US"/>
        </w:rPr>
        <w:t xml:space="preserve"> 2 or 3 forums per year.</w:t>
      </w:r>
      <w:r w:rsidR="00797D15">
        <w:rPr>
          <w:lang w:val="en-US"/>
        </w:rPr>
        <w:t xml:space="preserve">  The </w:t>
      </w:r>
      <w:r>
        <w:rPr>
          <w:lang w:val="en-US"/>
        </w:rPr>
        <w:t>Code of Ethics is almost ready, a draft will be shared this month.</w:t>
      </w:r>
      <w:r w:rsidR="00797D15">
        <w:rPr>
          <w:lang w:val="en-US"/>
        </w:rPr>
        <w:t xml:space="preserve">  </w:t>
      </w:r>
      <w:r>
        <w:rPr>
          <w:lang w:val="en-US"/>
        </w:rPr>
        <w:t>Standards of Practice will be discussed by Ben</w:t>
      </w:r>
      <w:r w:rsidR="000A426A">
        <w:rPr>
          <w:lang w:val="en-US"/>
        </w:rPr>
        <w:t xml:space="preserve"> in</w:t>
      </w:r>
      <w:r>
        <w:rPr>
          <w:lang w:val="en-US"/>
        </w:rPr>
        <w:t xml:space="preserve"> this evening</w:t>
      </w:r>
      <w:r w:rsidR="000A426A">
        <w:rPr>
          <w:lang w:val="en-US"/>
        </w:rPr>
        <w:t>’s meeting</w:t>
      </w:r>
      <w:r>
        <w:rPr>
          <w:lang w:val="en-US"/>
        </w:rPr>
        <w:t>.</w:t>
      </w:r>
      <w:r w:rsidR="00797D15">
        <w:rPr>
          <w:lang w:val="en-US"/>
        </w:rPr>
        <w:t xml:space="preserve">  </w:t>
      </w:r>
      <w:r>
        <w:rPr>
          <w:lang w:val="en-US"/>
        </w:rPr>
        <w:t>Emma will cover a new Routes to Registration document.</w:t>
      </w:r>
    </w:p>
    <w:p w14:paraId="58827E2A" w14:textId="1FC64A82" w:rsidR="006426B1" w:rsidRDefault="006426B1" w:rsidP="00510D2E">
      <w:pPr>
        <w:rPr>
          <w:lang w:val="en-US"/>
        </w:rPr>
      </w:pPr>
      <w:r>
        <w:rPr>
          <w:lang w:val="en-US"/>
        </w:rPr>
        <w:t>We continue to look for funding to support this work, none has been found so far.  We may consider moving to a fee/subscription model but would work with forum members to plan this.</w:t>
      </w:r>
    </w:p>
    <w:p w14:paraId="065C697F" w14:textId="4AADD8E4" w:rsidR="009229B6" w:rsidRPr="009229B6" w:rsidRDefault="009229B6" w:rsidP="008F0CC4">
      <w:pPr>
        <w:rPr>
          <w:b/>
          <w:bCs/>
          <w:lang w:val="en-US"/>
        </w:rPr>
      </w:pPr>
      <w:r w:rsidRPr="009229B6">
        <w:rPr>
          <w:b/>
          <w:bCs/>
        </w:rPr>
        <w:t>Christina Hughes Nind, Update on the Code of Ethics and future consultation</w:t>
      </w:r>
    </w:p>
    <w:p w14:paraId="16034869" w14:textId="4604A03B" w:rsidR="006B717C" w:rsidRDefault="006426B1" w:rsidP="008F0CC4">
      <w:pPr>
        <w:rPr>
          <w:lang w:val="en-US"/>
        </w:rPr>
      </w:pPr>
      <w:r>
        <w:rPr>
          <w:lang w:val="en-US"/>
        </w:rPr>
        <w:t xml:space="preserve">Christina passed on that the Code of Ethics first draft is now complete, we had been waiting </w:t>
      </w:r>
      <w:proofErr w:type="gramStart"/>
      <w:r>
        <w:rPr>
          <w:lang w:val="en-US"/>
        </w:rPr>
        <w:t>on</w:t>
      </w:r>
      <w:proofErr w:type="gramEnd"/>
      <w:r>
        <w:rPr>
          <w:lang w:val="en-US"/>
        </w:rPr>
        <w:t xml:space="preserve"> permission to use the wording of other </w:t>
      </w:r>
      <w:proofErr w:type="spellStart"/>
      <w:r>
        <w:rPr>
          <w:lang w:val="en-US"/>
        </w:rPr>
        <w:t>organisations</w:t>
      </w:r>
      <w:proofErr w:type="spellEnd"/>
      <w:r>
        <w:rPr>
          <w:lang w:val="en-US"/>
        </w:rPr>
        <w:t xml:space="preserve"> and now have </w:t>
      </w:r>
      <w:r w:rsidR="000A426A">
        <w:rPr>
          <w:lang w:val="en-US"/>
        </w:rPr>
        <w:t xml:space="preserve">received </w:t>
      </w:r>
      <w:r>
        <w:rPr>
          <w:lang w:val="en-US"/>
        </w:rPr>
        <w:t>this.  A survey for consultation will be shared via the email list and on the usual Trellis webpage:</w:t>
      </w:r>
    </w:p>
    <w:p w14:paraId="6211286D" w14:textId="27928FE7" w:rsidR="006426B1" w:rsidRDefault="006426B1" w:rsidP="008F0CC4">
      <w:pPr>
        <w:rPr>
          <w:lang w:val="en-US"/>
        </w:rPr>
      </w:pPr>
      <w:hyperlink r:id="rId5" w:history="1">
        <w:r w:rsidRPr="006426B1">
          <w:rPr>
            <w:rStyle w:val="Hyperlink"/>
          </w:rPr>
          <w:t>Professional Development | Trellis</w:t>
        </w:r>
      </w:hyperlink>
    </w:p>
    <w:p w14:paraId="24A3C168" w14:textId="77FC2335" w:rsidR="006426B1" w:rsidRPr="008F0CC4" w:rsidRDefault="006426B1" w:rsidP="008F0CC4">
      <w:pPr>
        <w:rPr>
          <w:lang w:val="en-US"/>
        </w:rPr>
      </w:pPr>
      <w:hyperlink r:id="rId6" w:history="1">
        <w:r w:rsidRPr="006426B1">
          <w:rPr>
            <w:rStyle w:val="Hyperlink"/>
          </w:rPr>
          <w:t>Code of Ethics for STH Practitioners</w:t>
        </w:r>
      </w:hyperlink>
    </w:p>
    <w:p w14:paraId="59D96766" w14:textId="77777777" w:rsidR="006426B1" w:rsidRDefault="006426B1" w:rsidP="006426B1">
      <w:pPr>
        <w:rPr>
          <w:b/>
          <w:bCs/>
          <w:lang w:val="en-US"/>
        </w:rPr>
      </w:pPr>
      <w:r w:rsidRPr="008B6BC3">
        <w:rPr>
          <w:b/>
          <w:bCs/>
          <w:lang w:val="en-US"/>
        </w:rPr>
        <w:t xml:space="preserve">Ben Thomas, Thrive, </w:t>
      </w:r>
      <w:r>
        <w:rPr>
          <w:b/>
          <w:bCs/>
          <w:lang w:val="en-US"/>
        </w:rPr>
        <w:t>Practice Standards</w:t>
      </w:r>
    </w:p>
    <w:p w14:paraId="1C80C264" w14:textId="6153B5A0" w:rsidR="006426B1" w:rsidRDefault="006426B1" w:rsidP="008F0CC4">
      <w:pPr>
        <w:rPr>
          <w:b/>
          <w:bCs/>
          <w:lang w:val="en-US"/>
        </w:rPr>
      </w:pPr>
      <w:r>
        <w:rPr>
          <w:lang w:val="en-US"/>
        </w:rPr>
        <w:t xml:space="preserve">Ben has been chairing a working group looking at Practice Standards.  Discussing the ways that STH Practitioners should </w:t>
      </w:r>
      <w:proofErr w:type="gramStart"/>
      <w:r>
        <w:rPr>
          <w:lang w:val="en-US"/>
        </w:rPr>
        <w:t>behave, and</w:t>
      </w:r>
      <w:proofErr w:type="gramEnd"/>
      <w:r>
        <w:rPr>
          <w:lang w:val="en-US"/>
        </w:rPr>
        <w:t xml:space="preserve"> provide a high quality and standard level of service.   This has been going well and they have a first draft in place.  The group will be meeting again in 2 weeks and Ben aims to bring a draft to the </w:t>
      </w:r>
      <w:r w:rsidR="00021488">
        <w:rPr>
          <w:lang w:val="en-US"/>
        </w:rPr>
        <w:t>December forum.</w:t>
      </w:r>
    </w:p>
    <w:p w14:paraId="4CF85E9B" w14:textId="77777777" w:rsidR="00021488" w:rsidRDefault="003023EC" w:rsidP="008F0CC4">
      <w:pPr>
        <w:rPr>
          <w:b/>
          <w:bCs/>
          <w:lang w:val="en-US"/>
        </w:rPr>
      </w:pPr>
      <w:r w:rsidRPr="009229B6">
        <w:rPr>
          <w:b/>
          <w:bCs/>
          <w:lang w:val="en-US"/>
        </w:rPr>
        <w:t xml:space="preserve">Emma </w:t>
      </w:r>
      <w:r w:rsidR="009229B6" w:rsidRPr="009229B6">
        <w:rPr>
          <w:b/>
          <w:bCs/>
          <w:lang w:val="en-US"/>
        </w:rPr>
        <w:t xml:space="preserve">Martindale, Trellis, </w:t>
      </w:r>
      <w:r w:rsidR="00021488">
        <w:rPr>
          <w:b/>
          <w:bCs/>
          <w:lang w:val="en-US"/>
        </w:rPr>
        <w:t>Routes to Registration</w:t>
      </w:r>
    </w:p>
    <w:p w14:paraId="77C7A513" w14:textId="76E5A0B9" w:rsidR="00B07C59" w:rsidRPr="00AE73B2" w:rsidRDefault="00021488" w:rsidP="00797D15">
      <w:pPr>
        <w:rPr>
          <w:lang w:val="en-US"/>
        </w:rPr>
      </w:pPr>
      <w:r>
        <w:rPr>
          <w:lang w:val="en-US"/>
        </w:rPr>
        <w:t xml:space="preserve">Emma talked through this new piece of work (refer to the film of the forum for further detail) and then shared the first draft </w:t>
      </w:r>
      <w:r w:rsidRPr="00021488">
        <w:rPr>
          <w:lang w:val="en-US"/>
        </w:rPr>
        <w:t>(pdf available on the Trellis Professional Development page</w:t>
      </w:r>
      <w:r w:rsidRPr="00021488">
        <w:rPr>
          <w:b/>
          <w:bCs/>
        </w:rPr>
        <w:t xml:space="preserve"> (</w:t>
      </w:r>
      <w:hyperlink r:id="rId7" w:tooltip="https://www.trellisscotland.org.uk/professional-development" w:history="1">
        <w:r w:rsidRPr="00021488">
          <w:rPr>
            <w:rStyle w:val="Hyperlink"/>
            <w:b/>
            <w:bCs/>
          </w:rPr>
          <w:t>Professional Development | Trellis (trellisscotland.org.uk)</w:t>
        </w:r>
      </w:hyperlink>
      <w:r w:rsidRPr="00021488">
        <w:rPr>
          <w:b/>
          <w:bCs/>
        </w:rPr>
        <w:t xml:space="preserve">).  </w:t>
      </w:r>
      <w:r w:rsidRPr="00021488">
        <w:rPr>
          <w:lang w:val="en-US"/>
        </w:rPr>
        <w:t>The forum</w:t>
      </w:r>
      <w:r>
        <w:rPr>
          <w:lang w:val="en-US"/>
        </w:rPr>
        <w:t xml:space="preserve"> then</w:t>
      </w:r>
      <w:r w:rsidRPr="00021488">
        <w:rPr>
          <w:lang w:val="en-US"/>
        </w:rPr>
        <w:t xml:space="preserve"> broke into groups and discussed this proposal and provided feedback.  The feedback was helpful, with lots of ideas for amendments and clarifications, and was positive, with lots of notes of thanks for work so far.</w:t>
      </w:r>
      <w:r>
        <w:rPr>
          <w:lang w:val="en-US"/>
        </w:rPr>
        <w:t xml:space="preserve">  Further feedback from groups can be seen on the forum film.  Emma will incorporate feedback into a second draft. </w:t>
      </w:r>
    </w:p>
    <w:p w14:paraId="7D3A44BA" w14:textId="5F98D7F2" w:rsidR="006B717C" w:rsidRPr="00AE73B2" w:rsidRDefault="006B717C" w:rsidP="00AE73B2">
      <w:pPr>
        <w:rPr>
          <w:lang w:val="en-US"/>
        </w:rPr>
      </w:pPr>
      <w:r w:rsidRPr="00CE1EF2">
        <w:rPr>
          <w:b/>
          <w:bCs/>
          <w:lang w:val="en-US"/>
        </w:rPr>
        <w:t xml:space="preserve">Final summary </w:t>
      </w:r>
      <w:r w:rsidR="00CE1EF2" w:rsidRPr="00CE1EF2">
        <w:rPr>
          <w:b/>
          <w:bCs/>
          <w:lang w:val="en-US"/>
        </w:rPr>
        <w:t>from</w:t>
      </w:r>
      <w:r w:rsidR="00797D15">
        <w:rPr>
          <w:b/>
          <w:bCs/>
          <w:lang w:val="en-US"/>
        </w:rPr>
        <w:t xml:space="preserve"> Fiona</w:t>
      </w:r>
      <w:r w:rsidR="00CE1EF2" w:rsidRPr="00CE1EF2">
        <w:rPr>
          <w:b/>
          <w:bCs/>
          <w:lang w:val="en-US"/>
        </w:rPr>
        <w:t>:</w:t>
      </w:r>
      <w:r w:rsidR="00CE1EF2">
        <w:rPr>
          <w:lang w:val="en-US"/>
        </w:rPr>
        <w:t xml:space="preserve"> Thank you to everyone and our </w:t>
      </w:r>
      <w:r w:rsidRPr="00AE73B2">
        <w:rPr>
          <w:lang w:val="en-US"/>
        </w:rPr>
        <w:t>next forum date</w:t>
      </w:r>
      <w:r w:rsidR="0031214B">
        <w:rPr>
          <w:lang w:val="en-US"/>
        </w:rPr>
        <w:t xml:space="preserve">: </w:t>
      </w:r>
      <w:r w:rsidR="00797D15">
        <w:rPr>
          <w:lang w:val="en-US"/>
        </w:rPr>
        <w:t>10</w:t>
      </w:r>
      <w:r w:rsidR="00797D15" w:rsidRPr="00797D15">
        <w:rPr>
          <w:vertAlign w:val="superscript"/>
          <w:lang w:val="en-US"/>
        </w:rPr>
        <w:t>th</w:t>
      </w:r>
      <w:r w:rsidR="00797D15">
        <w:rPr>
          <w:lang w:val="en-US"/>
        </w:rPr>
        <w:t xml:space="preserve"> December, 6.30 – 8pm.</w:t>
      </w:r>
      <w:r w:rsidR="003023EC" w:rsidRPr="00AE73B2">
        <w:rPr>
          <w:lang w:val="en-US"/>
        </w:rPr>
        <w:t xml:space="preserve"> </w:t>
      </w:r>
    </w:p>
    <w:p w14:paraId="12EACA7C" w14:textId="0895FB45" w:rsidR="006B717C" w:rsidRPr="001A6321" w:rsidRDefault="006B717C" w:rsidP="006B717C">
      <w:pPr>
        <w:pStyle w:val="ListParagraph"/>
        <w:rPr>
          <w:lang w:val="en-US"/>
        </w:rPr>
      </w:pPr>
    </w:p>
    <w:p w14:paraId="65696DCC" w14:textId="18A60F24" w:rsidR="00C32838" w:rsidRDefault="00C32838">
      <w:pPr>
        <w:rPr>
          <w:lang w:val="en-US"/>
        </w:rPr>
      </w:pPr>
      <w:r>
        <w:rPr>
          <w:lang w:val="en-US"/>
        </w:rPr>
        <w:tab/>
      </w:r>
    </w:p>
    <w:p w14:paraId="1B0CFC95" w14:textId="77777777" w:rsidR="00C56BB5" w:rsidRPr="00C56BB5" w:rsidRDefault="00C56BB5">
      <w:pPr>
        <w:rPr>
          <w:lang w:val="en-US"/>
        </w:rPr>
      </w:pPr>
    </w:p>
    <w:sectPr w:rsidR="00C56BB5" w:rsidRPr="00C56B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580AB5"/>
    <w:multiLevelType w:val="hybridMultilevel"/>
    <w:tmpl w:val="0B0E8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706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BB5"/>
    <w:rsid w:val="00021488"/>
    <w:rsid w:val="00035460"/>
    <w:rsid w:val="00097BF0"/>
    <w:rsid w:val="000A426A"/>
    <w:rsid w:val="00120EB4"/>
    <w:rsid w:val="001A6321"/>
    <w:rsid w:val="001C10FC"/>
    <w:rsid w:val="001D0780"/>
    <w:rsid w:val="001D70EA"/>
    <w:rsid w:val="00287592"/>
    <w:rsid w:val="002E1A2E"/>
    <w:rsid w:val="003023EC"/>
    <w:rsid w:val="0031214B"/>
    <w:rsid w:val="00411D73"/>
    <w:rsid w:val="004256B2"/>
    <w:rsid w:val="004C6820"/>
    <w:rsid w:val="004F7D2F"/>
    <w:rsid w:val="00510D2E"/>
    <w:rsid w:val="006426B1"/>
    <w:rsid w:val="00661E08"/>
    <w:rsid w:val="006B717C"/>
    <w:rsid w:val="00797D15"/>
    <w:rsid w:val="007A0333"/>
    <w:rsid w:val="008B6BC3"/>
    <w:rsid w:val="008F0CC4"/>
    <w:rsid w:val="009229B6"/>
    <w:rsid w:val="009478C2"/>
    <w:rsid w:val="00961909"/>
    <w:rsid w:val="00991297"/>
    <w:rsid w:val="009B5D5D"/>
    <w:rsid w:val="009E3FAA"/>
    <w:rsid w:val="00AE73B2"/>
    <w:rsid w:val="00B07C59"/>
    <w:rsid w:val="00C32838"/>
    <w:rsid w:val="00C56BB5"/>
    <w:rsid w:val="00CE1EF2"/>
    <w:rsid w:val="00DE4D93"/>
    <w:rsid w:val="00E04C15"/>
    <w:rsid w:val="00FF3E5B"/>
    <w:rsid w:val="00FF68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DCB51"/>
  <w15:chartTrackingRefBased/>
  <w15:docId w15:val="{341613FF-24DF-4F39-9E09-8C9314284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6B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6B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6B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6B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6B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6B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6B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6B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6B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B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6B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6B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6B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6B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6B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6B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6B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6BB5"/>
    <w:rPr>
      <w:rFonts w:eastAsiaTheme="majorEastAsia" w:cstheme="majorBidi"/>
      <w:color w:val="272727" w:themeColor="text1" w:themeTint="D8"/>
    </w:rPr>
  </w:style>
  <w:style w:type="paragraph" w:styleId="Title">
    <w:name w:val="Title"/>
    <w:basedOn w:val="Normal"/>
    <w:next w:val="Normal"/>
    <w:link w:val="TitleChar"/>
    <w:uiPriority w:val="10"/>
    <w:qFormat/>
    <w:rsid w:val="00C56B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6B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B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6B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6BB5"/>
    <w:pPr>
      <w:spacing w:before="160"/>
      <w:jc w:val="center"/>
    </w:pPr>
    <w:rPr>
      <w:i/>
      <w:iCs/>
      <w:color w:val="404040" w:themeColor="text1" w:themeTint="BF"/>
    </w:rPr>
  </w:style>
  <w:style w:type="character" w:customStyle="1" w:styleId="QuoteChar">
    <w:name w:val="Quote Char"/>
    <w:basedOn w:val="DefaultParagraphFont"/>
    <w:link w:val="Quote"/>
    <w:uiPriority w:val="29"/>
    <w:rsid w:val="00C56BB5"/>
    <w:rPr>
      <w:i/>
      <w:iCs/>
      <w:color w:val="404040" w:themeColor="text1" w:themeTint="BF"/>
    </w:rPr>
  </w:style>
  <w:style w:type="paragraph" w:styleId="ListParagraph">
    <w:name w:val="List Paragraph"/>
    <w:basedOn w:val="Normal"/>
    <w:uiPriority w:val="34"/>
    <w:qFormat/>
    <w:rsid w:val="00C56BB5"/>
    <w:pPr>
      <w:ind w:left="720"/>
      <w:contextualSpacing/>
    </w:pPr>
  </w:style>
  <w:style w:type="character" w:styleId="IntenseEmphasis">
    <w:name w:val="Intense Emphasis"/>
    <w:basedOn w:val="DefaultParagraphFont"/>
    <w:uiPriority w:val="21"/>
    <w:qFormat/>
    <w:rsid w:val="00C56BB5"/>
    <w:rPr>
      <w:i/>
      <w:iCs/>
      <w:color w:val="0F4761" w:themeColor="accent1" w:themeShade="BF"/>
    </w:rPr>
  </w:style>
  <w:style w:type="paragraph" w:styleId="IntenseQuote">
    <w:name w:val="Intense Quote"/>
    <w:basedOn w:val="Normal"/>
    <w:next w:val="Normal"/>
    <w:link w:val="IntenseQuoteChar"/>
    <w:uiPriority w:val="30"/>
    <w:qFormat/>
    <w:rsid w:val="00C56B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6BB5"/>
    <w:rPr>
      <w:i/>
      <w:iCs/>
      <w:color w:val="0F4761" w:themeColor="accent1" w:themeShade="BF"/>
    </w:rPr>
  </w:style>
  <w:style w:type="character" w:styleId="IntenseReference">
    <w:name w:val="Intense Reference"/>
    <w:basedOn w:val="DefaultParagraphFont"/>
    <w:uiPriority w:val="32"/>
    <w:qFormat/>
    <w:rsid w:val="00C56BB5"/>
    <w:rPr>
      <w:b/>
      <w:bCs/>
      <w:smallCaps/>
      <w:color w:val="0F4761" w:themeColor="accent1" w:themeShade="BF"/>
      <w:spacing w:val="5"/>
    </w:rPr>
  </w:style>
  <w:style w:type="paragraph" w:styleId="NormalWeb">
    <w:name w:val="Normal (Web)"/>
    <w:basedOn w:val="Normal"/>
    <w:uiPriority w:val="99"/>
    <w:semiHidden/>
    <w:unhideWhenUsed/>
    <w:rsid w:val="009229B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510D2E"/>
    <w:rPr>
      <w:color w:val="0000FF"/>
      <w:u w:val="single"/>
    </w:rPr>
  </w:style>
  <w:style w:type="character" w:styleId="UnresolvedMention">
    <w:name w:val="Unresolved Mention"/>
    <w:basedOn w:val="DefaultParagraphFont"/>
    <w:uiPriority w:val="99"/>
    <w:semiHidden/>
    <w:unhideWhenUsed/>
    <w:rsid w:val="006426B1"/>
    <w:rPr>
      <w:color w:val="605E5C"/>
      <w:shd w:val="clear" w:color="auto" w:fill="E1DFDD"/>
    </w:rPr>
  </w:style>
  <w:style w:type="paragraph" w:styleId="Revision">
    <w:name w:val="Revision"/>
    <w:hidden/>
    <w:uiPriority w:val="99"/>
    <w:semiHidden/>
    <w:rsid w:val="004256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5846565">
      <w:bodyDiv w:val="1"/>
      <w:marLeft w:val="0"/>
      <w:marRight w:val="0"/>
      <w:marTop w:val="0"/>
      <w:marBottom w:val="0"/>
      <w:divBdr>
        <w:top w:val="none" w:sz="0" w:space="0" w:color="auto"/>
        <w:left w:val="none" w:sz="0" w:space="0" w:color="auto"/>
        <w:bottom w:val="none" w:sz="0" w:space="0" w:color="auto"/>
        <w:right w:val="none" w:sz="0" w:space="0" w:color="auto"/>
      </w:divBdr>
    </w:div>
    <w:div w:id="433945086">
      <w:bodyDiv w:val="1"/>
      <w:marLeft w:val="0"/>
      <w:marRight w:val="0"/>
      <w:marTop w:val="0"/>
      <w:marBottom w:val="0"/>
      <w:divBdr>
        <w:top w:val="none" w:sz="0" w:space="0" w:color="auto"/>
        <w:left w:val="none" w:sz="0" w:space="0" w:color="auto"/>
        <w:bottom w:val="none" w:sz="0" w:space="0" w:color="auto"/>
        <w:right w:val="none" w:sz="0" w:space="0" w:color="auto"/>
      </w:divBdr>
    </w:div>
    <w:div w:id="57609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rellisscotland.org.uk/professional-develop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rvey.alchemer.com/s3/8015449/Code-of-Ethics-for-STH-Practitioners" TargetMode="External"/><Relationship Id="rId5" Type="http://schemas.openxmlformats.org/officeDocument/2006/relationships/hyperlink" Target="https://www.trellisscotland.org.uk/professional-developmen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401</Words>
  <Characters>2289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Martindale</dc:creator>
  <cp:keywords/>
  <dc:description/>
  <cp:lastModifiedBy>Sharon Watters</cp:lastModifiedBy>
  <cp:revision>2</cp:revision>
  <dcterms:created xsi:type="dcterms:W3CDTF">2024-12-05T10:25:00Z</dcterms:created>
  <dcterms:modified xsi:type="dcterms:W3CDTF">2024-12-05T10:25:00Z</dcterms:modified>
</cp:coreProperties>
</file>